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A7" w:rsidRPr="003B607A" w:rsidRDefault="009355A7" w:rsidP="00F86F60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9355A7" w:rsidRPr="003B607A" w:rsidRDefault="009355A7" w:rsidP="00F86F60">
      <w:pPr>
        <w:pStyle w:val="1"/>
        <w:suppressAutoHyphens/>
        <w:spacing w:before="0" w:after="0"/>
        <w:rPr>
          <w:rFonts w:ascii="PT Astra Serif" w:hAnsi="PT Astra Serif"/>
          <w:b w:val="0"/>
          <w:color w:val="auto"/>
          <w:sz w:val="28"/>
          <w:szCs w:val="28"/>
        </w:rPr>
      </w:pPr>
    </w:p>
    <w:p w:rsidR="009355A7" w:rsidRPr="003B607A" w:rsidRDefault="009355A7" w:rsidP="00F86F60">
      <w:pPr>
        <w:suppressAutoHyphens/>
        <w:rPr>
          <w:rFonts w:ascii="PT Astra Serif" w:hAnsi="PT Astra Serif"/>
          <w:sz w:val="28"/>
          <w:szCs w:val="28"/>
        </w:rPr>
      </w:pPr>
    </w:p>
    <w:p w:rsidR="003A6536" w:rsidRPr="003B607A" w:rsidRDefault="003A6536" w:rsidP="00F86F60">
      <w:pPr>
        <w:suppressAutoHyphens/>
        <w:rPr>
          <w:rFonts w:ascii="PT Astra Serif" w:hAnsi="PT Astra Serif"/>
          <w:sz w:val="28"/>
          <w:szCs w:val="28"/>
        </w:rPr>
      </w:pPr>
    </w:p>
    <w:p w:rsidR="003A6536" w:rsidRPr="003B607A" w:rsidRDefault="003A6536" w:rsidP="00F86F60">
      <w:pPr>
        <w:suppressAutoHyphens/>
        <w:rPr>
          <w:rFonts w:ascii="PT Astra Serif" w:hAnsi="PT Astra Serif"/>
          <w:sz w:val="28"/>
          <w:szCs w:val="28"/>
        </w:rPr>
      </w:pPr>
    </w:p>
    <w:p w:rsidR="003A6536" w:rsidRPr="003B607A" w:rsidRDefault="003A6536" w:rsidP="00F86F60">
      <w:pPr>
        <w:suppressAutoHyphens/>
        <w:rPr>
          <w:rFonts w:ascii="PT Astra Serif" w:hAnsi="PT Astra Serif"/>
          <w:sz w:val="28"/>
          <w:szCs w:val="28"/>
        </w:rPr>
      </w:pPr>
    </w:p>
    <w:p w:rsidR="003A6536" w:rsidRPr="003B607A" w:rsidRDefault="003A6536" w:rsidP="00F86F60">
      <w:pPr>
        <w:suppressAutoHyphens/>
        <w:rPr>
          <w:rFonts w:ascii="PT Astra Serif" w:hAnsi="PT Astra Serif"/>
          <w:sz w:val="28"/>
          <w:szCs w:val="28"/>
        </w:rPr>
      </w:pPr>
    </w:p>
    <w:p w:rsidR="003A6536" w:rsidRPr="003B607A" w:rsidRDefault="003A6536" w:rsidP="00F86F60">
      <w:pPr>
        <w:suppressAutoHyphens/>
        <w:rPr>
          <w:rFonts w:ascii="PT Astra Serif" w:hAnsi="PT Astra Serif"/>
          <w:sz w:val="28"/>
          <w:szCs w:val="28"/>
        </w:rPr>
      </w:pPr>
    </w:p>
    <w:p w:rsidR="003A6536" w:rsidRPr="003B607A" w:rsidRDefault="003A6536" w:rsidP="00F86F60">
      <w:pPr>
        <w:suppressAutoHyphens/>
        <w:rPr>
          <w:rFonts w:ascii="PT Astra Serif" w:hAnsi="PT Astra Serif"/>
          <w:sz w:val="28"/>
          <w:szCs w:val="28"/>
        </w:rPr>
      </w:pPr>
    </w:p>
    <w:p w:rsidR="003A6536" w:rsidRPr="003B607A" w:rsidRDefault="003A6536" w:rsidP="00F86F60">
      <w:pPr>
        <w:suppressAutoHyphens/>
        <w:rPr>
          <w:rFonts w:ascii="PT Astra Serif" w:hAnsi="PT Astra Serif"/>
          <w:sz w:val="44"/>
          <w:szCs w:val="28"/>
        </w:rPr>
      </w:pPr>
    </w:p>
    <w:p w:rsidR="009355A7" w:rsidRPr="003B607A" w:rsidRDefault="009355A7" w:rsidP="00F86F60">
      <w:pPr>
        <w:pStyle w:val="a3"/>
        <w:shd w:val="clear" w:color="auto" w:fill="FFFFFF"/>
        <w:suppressAutoHyphens/>
        <w:spacing w:before="0" w:beforeAutospacing="0" w:after="0" w:afterAutospacing="0" w:line="250" w:lineRule="auto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3B607A">
        <w:rPr>
          <w:rFonts w:ascii="PT Astra Serif" w:hAnsi="PT Astra Serif"/>
          <w:b/>
          <w:bCs/>
          <w:sz w:val="28"/>
          <w:szCs w:val="28"/>
          <w:bdr w:val="none" w:sz="0" w:space="0" w:color="auto" w:frame="1"/>
        </w:rPr>
        <w:t xml:space="preserve">Об утверждении Концепции миграционной политики </w:t>
      </w:r>
      <w:r w:rsidRPr="003B607A">
        <w:rPr>
          <w:rFonts w:ascii="PT Astra Serif" w:hAnsi="PT Astra Serif"/>
          <w:b/>
          <w:bCs/>
          <w:sz w:val="28"/>
          <w:szCs w:val="28"/>
          <w:bdr w:val="none" w:sz="0" w:space="0" w:color="auto" w:frame="1"/>
        </w:rPr>
        <w:br/>
      </w:r>
      <w:hyperlink r:id="rId9" w:tooltip="Ульяновская обл." w:history="1">
        <w:r w:rsidRPr="003B607A">
          <w:rPr>
            <w:rStyle w:val="a4"/>
            <w:rFonts w:ascii="PT Astra Serif" w:hAnsi="PT Astra Serif"/>
            <w:b/>
            <w:bCs/>
            <w:color w:val="auto"/>
            <w:sz w:val="28"/>
            <w:szCs w:val="28"/>
            <w:u w:val="none"/>
            <w:bdr w:val="none" w:sz="0" w:space="0" w:color="auto" w:frame="1"/>
          </w:rPr>
          <w:t>Ульяновской области</w:t>
        </w:r>
      </w:hyperlink>
      <w:r w:rsidRPr="003B607A">
        <w:rPr>
          <w:rFonts w:ascii="PT Astra Serif" w:hAnsi="PT Astra Serif"/>
          <w:b/>
          <w:bCs/>
          <w:sz w:val="28"/>
          <w:szCs w:val="28"/>
          <w:bdr w:val="none" w:sz="0" w:space="0" w:color="auto" w:frame="1"/>
        </w:rPr>
        <w:t xml:space="preserve"> </w:t>
      </w:r>
      <w:r w:rsidR="003A6536" w:rsidRPr="003B607A">
        <w:rPr>
          <w:rFonts w:ascii="PT Astra Serif" w:hAnsi="PT Astra Serif"/>
          <w:b/>
          <w:bCs/>
          <w:sz w:val="28"/>
          <w:szCs w:val="28"/>
          <w:bdr w:val="none" w:sz="0" w:space="0" w:color="auto" w:frame="1"/>
        </w:rPr>
        <w:t>на 2019-</w:t>
      </w:r>
      <w:r w:rsidRPr="003B607A">
        <w:rPr>
          <w:rFonts w:ascii="PT Astra Serif" w:hAnsi="PT Astra Serif"/>
          <w:b/>
          <w:bCs/>
          <w:sz w:val="28"/>
          <w:szCs w:val="28"/>
          <w:bdr w:val="none" w:sz="0" w:space="0" w:color="auto" w:frame="1"/>
        </w:rPr>
        <w:t>2025 годы</w:t>
      </w: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textAlignment w:val="baseline"/>
        <w:rPr>
          <w:rFonts w:ascii="PT Astra Serif" w:hAnsi="PT Astra Serif"/>
          <w:spacing w:val="2"/>
          <w:sz w:val="28"/>
          <w:szCs w:val="28"/>
        </w:rPr>
      </w:pPr>
    </w:p>
    <w:p w:rsidR="003A6536" w:rsidRPr="003B607A" w:rsidRDefault="003A6536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textAlignment w:val="baseline"/>
        <w:rPr>
          <w:rFonts w:ascii="PT Astra Serif" w:hAnsi="PT Astra Serif"/>
          <w:spacing w:val="2"/>
          <w:sz w:val="28"/>
          <w:szCs w:val="28"/>
        </w:rPr>
      </w:pPr>
    </w:p>
    <w:p w:rsidR="009355A7" w:rsidRPr="003B607A" w:rsidRDefault="009355A7" w:rsidP="00F86F60">
      <w:pPr>
        <w:pStyle w:val="1"/>
        <w:shd w:val="clear" w:color="auto" w:fill="FFFFFF"/>
        <w:suppressAutoHyphens/>
        <w:spacing w:before="0" w:after="0" w:line="250" w:lineRule="auto"/>
        <w:ind w:firstLine="709"/>
        <w:jc w:val="both"/>
        <w:rPr>
          <w:rFonts w:ascii="PT Astra Serif" w:hAnsi="PT Astra Serif"/>
          <w:b w:val="0"/>
          <w:color w:val="auto"/>
          <w:spacing w:val="2"/>
          <w:sz w:val="28"/>
          <w:szCs w:val="28"/>
        </w:rPr>
      </w:pPr>
      <w:r w:rsidRPr="003B607A">
        <w:rPr>
          <w:rFonts w:ascii="PT Astra Serif" w:hAnsi="PT Astra Serif"/>
          <w:b w:val="0"/>
          <w:color w:val="auto"/>
          <w:spacing w:val="2"/>
          <w:sz w:val="28"/>
          <w:szCs w:val="28"/>
        </w:rPr>
        <w:t>В соответствии с Концепцией государственной миграционной полити</w:t>
      </w:r>
      <w:r w:rsidR="00CC0618" w:rsidRPr="003B607A">
        <w:rPr>
          <w:rFonts w:ascii="PT Astra Serif" w:hAnsi="PT Astra Serif"/>
          <w:b w:val="0"/>
          <w:color w:val="auto"/>
          <w:spacing w:val="2"/>
          <w:sz w:val="28"/>
          <w:szCs w:val="28"/>
        </w:rPr>
        <w:t>ки Российской Федерации на 2019</w:t>
      </w:r>
      <w:r w:rsidRPr="003B607A">
        <w:rPr>
          <w:rFonts w:ascii="PT Astra Serif" w:hAnsi="PT Astra Serif"/>
          <w:b w:val="0"/>
          <w:color w:val="auto"/>
          <w:spacing w:val="2"/>
          <w:sz w:val="28"/>
          <w:szCs w:val="28"/>
        </w:rPr>
        <w:t>-2025 годы, утверждённой Указом Президента Российской Федерации от 31.10.2018 №</w:t>
      </w:r>
      <w:r w:rsidRPr="003B607A">
        <w:rPr>
          <w:rFonts w:ascii="PT Astra Serif" w:hAnsi="PT Astra Serif"/>
          <w:b w:val="0"/>
          <w:color w:val="auto"/>
          <w:sz w:val="28"/>
          <w:szCs w:val="28"/>
          <w:shd w:val="clear" w:color="auto" w:fill="FFFFFF"/>
        </w:rPr>
        <w:t xml:space="preserve"> 622</w:t>
      </w:r>
      <w:r w:rsidRPr="003B607A">
        <w:rPr>
          <w:rFonts w:ascii="PT Astra Serif" w:hAnsi="PT Astra Serif"/>
          <w:b w:val="0"/>
          <w:color w:val="auto"/>
          <w:spacing w:val="2"/>
          <w:sz w:val="28"/>
          <w:szCs w:val="28"/>
        </w:rPr>
        <w:t xml:space="preserve"> «</w:t>
      </w:r>
      <w:r w:rsidRPr="003B607A">
        <w:rPr>
          <w:rFonts w:ascii="PT Astra Serif" w:hAnsi="PT Astra Serif"/>
          <w:b w:val="0"/>
          <w:color w:val="auto"/>
          <w:sz w:val="28"/>
          <w:szCs w:val="28"/>
        </w:rPr>
        <w:t>О Концепции государственной миграционной политики Российской Федерации на 20</w:t>
      </w:r>
      <w:r w:rsidR="00CC0618" w:rsidRPr="003B607A">
        <w:rPr>
          <w:rFonts w:ascii="PT Astra Serif" w:hAnsi="PT Astra Serif"/>
          <w:b w:val="0"/>
          <w:color w:val="auto"/>
          <w:sz w:val="28"/>
          <w:szCs w:val="28"/>
        </w:rPr>
        <w:t>19-</w:t>
      </w:r>
      <w:r w:rsidRPr="003B607A">
        <w:rPr>
          <w:rFonts w:ascii="PT Astra Serif" w:hAnsi="PT Astra Serif"/>
          <w:b w:val="0"/>
          <w:color w:val="auto"/>
          <w:sz w:val="28"/>
          <w:szCs w:val="28"/>
        </w:rPr>
        <w:t>2025 годы»</w:t>
      </w:r>
      <w:r w:rsidRPr="003B607A">
        <w:rPr>
          <w:rFonts w:ascii="PT Astra Serif" w:hAnsi="PT Astra Serif"/>
          <w:b w:val="0"/>
          <w:color w:val="auto"/>
          <w:spacing w:val="2"/>
          <w:sz w:val="28"/>
          <w:szCs w:val="28"/>
        </w:rPr>
        <w:t>:</w:t>
      </w: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3B607A">
        <w:rPr>
          <w:rFonts w:ascii="PT Astra Serif" w:hAnsi="PT Astra Serif"/>
          <w:spacing w:val="2"/>
          <w:sz w:val="28"/>
          <w:szCs w:val="28"/>
        </w:rPr>
        <w:t>1. Утвердить:</w:t>
      </w: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3B607A">
        <w:rPr>
          <w:rFonts w:ascii="PT Astra Serif" w:hAnsi="PT Astra Serif"/>
          <w:spacing w:val="2"/>
          <w:sz w:val="28"/>
          <w:szCs w:val="28"/>
        </w:rPr>
        <w:t xml:space="preserve">1.1. 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</w:rPr>
        <w:t xml:space="preserve">Концепцию миграционной политики </w:t>
      </w:r>
      <w:hyperlink r:id="rId10" w:tooltip="Ульяновская обл." w:history="1">
        <w:r w:rsidRPr="003B607A">
          <w:rPr>
            <w:rStyle w:val="a4"/>
            <w:rFonts w:ascii="PT Astra Serif" w:hAnsi="PT Astra Serif"/>
            <w:bCs/>
            <w:color w:val="auto"/>
            <w:sz w:val="28"/>
            <w:szCs w:val="28"/>
            <w:u w:val="none"/>
            <w:bdr w:val="none" w:sz="0" w:space="0" w:color="auto" w:frame="1"/>
          </w:rPr>
          <w:t>Ульяновской области</w:t>
        </w:r>
      </w:hyperlink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</w:rPr>
        <w:t xml:space="preserve"> </w:t>
      </w:r>
      <w:r w:rsidR="00CC0618" w:rsidRPr="003B607A">
        <w:rPr>
          <w:rFonts w:ascii="PT Astra Serif" w:hAnsi="PT Astra Serif"/>
          <w:bCs/>
          <w:sz w:val="28"/>
          <w:szCs w:val="28"/>
          <w:bdr w:val="none" w:sz="0" w:space="0" w:color="auto" w:frame="1"/>
        </w:rPr>
        <w:br/>
        <w:t xml:space="preserve">на 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</w:rPr>
        <w:t>2019</w:t>
      </w:r>
      <w:r w:rsidR="003A6536" w:rsidRPr="003B607A">
        <w:rPr>
          <w:rFonts w:ascii="PT Astra Serif" w:hAnsi="PT Astra Serif"/>
          <w:bCs/>
          <w:sz w:val="28"/>
          <w:szCs w:val="28"/>
          <w:bdr w:val="none" w:sz="0" w:space="0" w:color="auto" w:frame="1"/>
        </w:rPr>
        <w:t>-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</w:rPr>
        <w:t>2025 годы</w:t>
      </w:r>
      <w:r w:rsidR="00A73E23" w:rsidRPr="003B607A">
        <w:rPr>
          <w:rFonts w:ascii="PT Astra Serif" w:hAnsi="PT Astra Serif"/>
          <w:spacing w:val="2"/>
          <w:sz w:val="28"/>
          <w:szCs w:val="28"/>
        </w:rPr>
        <w:t xml:space="preserve"> (далее</w:t>
      </w:r>
      <w:r w:rsidR="00CC0618" w:rsidRPr="003B607A">
        <w:rPr>
          <w:rFonts w:ascii="PT Astra Serif" w:hAnsi="PT Astra Serif"/>
          <w:spacing w:val="2"/>
          <w:sz w:val="28"/>
          <w:szCs w:val="28"/>
        </w:rPr>
        <w:t xml:space="preserve"> также</w:t>
      </w:r>
      <w:r w:rsidR="00A73E23" w:rsidRPr="003B607A">
        <w:rPr>
          <w:rFonts w:ascii="PT Astra Serif" w:hAnsi="PT Astra Serif"/>
          <w:spacing w:val="2"/>
          <w:sz w:val="28"/>
          <w:szCs w:val="28"/>
        </w:rPr>
        <w:t xml:space="preserve"> </w:t>
      </w:r>
      <w:r w:rsidR="00CC0618" w:rsidRPr="003B607A">
        <w:rPr>
          <w:rFonts w:ascii="PT Astra Serif" w:hAnsi="PT Astra Serif"/>
          <w:spacing w:val="2"/>
          <w:sz w:val="28"/>
          <w:szCs w:val="28"/>
        </w:rPr>
        <w:t>–</w:t>
      </w:r>
      <w:r w:rsidR="00A73E23" w:rsidRPr="003B607A">
        <w:rPr>
          <w:rFonts w:ascii="PT Astra Serif" w:hAnsi="PT Astra Serif"/>
          <w:spacing w:val="2"/>
          <w:sz w:val="28"/>
          <w:szCs w:val="28"/>
        </w:rPr>
        <w:t xml:space="preserve"> Концепция) согласно </w:t>
      </w:r>
      <w:r w:rsidRPr="003B607A">
        <w:rPr>
          <w:rFonts w:ascii="PT Astra Serif" w:hAnsi="PT Astra Serif"/>
          <w:spacing w:val="2"/>
          <w:sz w:val="28"/>
          <w:szCs w:val="28"/>
        </w:rPr>
        <w:t>приложени</w:t>
      </w:r>
      <w:r w:rsidR="00A73E23" w:rsidRPr="003B607A">
        <w:rPr>
          <w:rFonts w:ascii="PT Astra Serif" w:hAnsi="PT Astra Serif"/>
          <w:spacing w:val="2"/>
          <w:sz w:val="28"/>
          <w:szCs w:val="28"/>
        </w:rPr>
        <w:t>ю</w:t>
      </w:r>
      <w:r w:rsidRPr="003B607A">
        <w:rPr>
          <w:rFonts w:ascii="PT Astra Serif" w:hAnsi="PT Astra Serif"/>
          <w:spacing w:val="2"/>
          <w:sz w:val="28"/>
          <w:szCs w:val="28"/>
        </w:rPr>
        <w:t xml:space="preserve"> № 1;</w:t>
      </w: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3B607A">
        <w:rPr>
          <w:rFonts w:ascii="PT Astra Serif" w:hAnsi="PT Astra Serif"/>
          <w:spacing w:val="2"/>
          <w:sz w:val="28"/>
          <w:szCs w:val="28"/>
        </w:rPr>
        <w:t xml:space="preserve">1.2. План реализации </w:t>
      </w:r>
      <w:r w:rsidR="00186F8D" w:rsidRPr="003B607A">
        <w:rPr>
          <w:rFonts w:ascii="PT Astra Serif" w:hAnsi="PT Astra Serif"/>
          <w:spacing w:val="2"/>
          <w:sz w:val="28"/>
          <w:szCs w:val="28"/>
        </w:rPr>
        <w:t xml:space="preserve">Концепции </w:t>
      </w:r>
      <w:r w:rsidR="00CC0618" w:rsidRPr="003B607A">
        <w:rPr>
          <w:rFonts w:ascii="PT Astra Serif" w:hAnsi="PT Astra Serif"/>
          <w:bCs/>
          <w:sz w:val="28"/>
          <w:szCs w:val="28"/>
          <w:bdr w:val="none" w:sz="0" w:space="0" w:color="auto" w:frame="1"/>
        </w:rPr>
        <w:t xml:space="preserve">миграционной политики </w:t>
      </w:r>
      <w:hyperlink r:id="rId11" w:tooltip="Ульяновская обл." w:history="1">
        <w:r w:rsidR="00CC0618" w:rsidRPr="003B607A">
          <w:rPr>
            <w:rStyle w:val="a4"/>
            <w:rFonts w:ascii="PT Astra Serif" w:hAnsi="PT Astra Serif"/>
            <w:bCs/>
            <w:color w:val="auto"/>
            <w:sz w:val="28"/>
            <w:szCs w:val="28"/>
            <w:u w:val="none"/>
            <w:bdr w:val="none" w:sz="0" w:space="0" w:color="auto" w:frame="1"/>
          </w:rPr>
          <w:t>Ульяновской области</w:t>
        </w:r>
      </w:hyperlink>
      <w:r w:rsidR="00CC0618" w:rsidRPr="003B607A">
        <w:rPr>
          <w:rFonts w:ascii="PT Astra Serif" w:hAnsi="PT Astra Serif"/>
          <w:bCs/>
          <w:sz w:val="28"/>
          <w:szCs w:val="28"/>
          <w:bdr w:val="none" w:sz="0" w:space="0" w:color="auto" w:frame="1"/>
        </w:rPr>
        <w:t xml:space="preserve"> </w:t>
      </w:r>
      <w:r w:rsidR="003A6536" w:rsidRPr="003B607A">
        <w:rPr>
          <w:rFonts w:ascii="PT Astra Serif" w:hAnsi="PT Astra Serif"/>
          <w:spacing w:val="2"/>
          <w:sz w:val="28"/>
          <w:szCs w:val="28"/>
        </w:rPr>
        <w:t>на 2019-</w:t>
      </w:r>
      <w:r w:rsidR="00186F8D" w:rsidRPr="003B607A">
        <w:rPr>
          <w:rFonts w:ascii="PT Astra Serif" w:hAnsi="PT Astra Serif"/>
          <w:spacing w:val="2"/>
          <w:sz w:val="28"/>
          <w:szCs w:val="28"/>
        </w:rPr>
        <w:t>2025</w:t>
      </w:r>
      <w:r w:rsidR="00A73E23" w:rsidRPr="003B607A">
        <w:rPr>
          <w:rFonts w:ascii="PT Astra Serif" w:hAnsi="PT Astra Serif"/>
          <w:spacing w:val="2"/>
          <w:sz w:val="28"/>
          <w:szCs w:val="28"/>
        </w:rPr>
        <w:t xml:space="preserve"> годы согласно </w:t>
      </w:r>
      <w:r w:rsidRPr="003B607A">
        <w:rPr>
          <w:rFonts w:ascii="PT Astra Serif" w:hAnsi="PT Astra Serif"/>
          <w:spacing w:val="2"/>
          <w:sz w:val="28"/>
          <w:szCs w:val="28"/>
        </w:rPr>
        <w:t>приложени</w:t>
      </w:r>
      <w:r w:rsidR="00A73E23" w:rsidRPr="003B607A">
        <w:rPr>
          <w:rFonts w:ascii="PT Astra Serif" w:hAnsi="PT Astra Serif"/>
          <w:spacing w:val="2"/>
          <w:sz w:val="28"/>
          <w:szCs w:val="28"/>
        </w:rPr>
        <w:t xml:space="preserve">ю </w:t>
      </w:r>
      <w:r w:rsidR="009D5772" w:rsidRPr="003B607A">
        <w:rPr>
          <w:rFonts w:ascii="PT Astra Serif" w:hAnsi="PT Astra Serif"/>
          <w:spacing w:val="2"/>
          <w:sz w:val="28"/>
          <w:szCs w:val="28"/>
        </w:rPr>
        <w:t>№ 2</w:t>
      </w:r>
      <w:r w:rsidRPr="003B607A">
        <w:rPr>
          <w:rFonts w:ascii="PT Astra Serif" w:hAnsi="PT Astra Serif"/>
          <w:spacing w:val="2"/>
          <w:sz w:val="28"/>
          <w:szCs w:val="28"/>
        </w:rPr>
        <w:t>.</w:t>
      </w: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3B607A">
        <w:rPr>
          <w:rFonts w:ascii="PT Astra Serif" w:hAnsi="PT Astra Serif"/>
          <w:spacing w:val="2"/>
          <w:sz w:val="28"/>
          <w:szCs w:val="28"/>
        </w:rPr>
        <w:t>2. Исполнительным органам государственной власти Ульяновской области руководствоваться положениями Концепции при осуществлении полномочий в установленной сфере деятельности.</w:t>
      </w: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3B607A">
        <w:rPr>
          <w:rFonts w:ascii="PT Astra Serif" w:hAnsi="PT Astra Serif"/>
          <w:spacing w:val="2"/>
          <w:sz w:val="28"/>
          <w:szCs w:val="28"/>
        </w:rPr>
        <w:t>3. Рекомендовать органам местного самоуправления муниципальных образований Ульяновской области принять участие в реализации Концепции.</w:t>
      </w: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3B607A">
        <w:rPr>
          <w:rFonts w:ascii="PT Astra Serif" w:hAnsi="PT Astra Serif"/>
          <w:spacing w:val="2"/>
          <w:sz w:val="28"/>
          <w:szCs w:val="28"/>
        </w:rPr>
        <w:t>4. Признать утратившими силу:</w:t>
      </w: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3B607A">
        <w:rPr>
          <w:rFonts w:ascii="PT Astra Serif" w:hAnsi="PT Astra Serif"/>
          <w:spacing w:val="2"/>
          <w:sz w:val="28"/>
          <w:szCs w:val="28"/>
        </w:rPr>
        <w:t xml:space="preserve">распоряжение Губернатора Ульяновской области от 09.04.2013 </w:t>
      </w:r>
      <w:r w:rsidRPr="003B607A">
        <w:rPr>
          <w:rFonts w:ascii="PT Astra Serif" w:hAnsi="PT Astra Serif"/>
          <w:spacing w:val="2"/>
          <w:sz w:val="28"/>
          <w:szCs w:val="28"/>
        </w:rPr>
        <w:br/>
        <w:t>№ 126-р «Об утверждении Концепции миграционной политики Ульяновской области на период до 2025 года»;</w:t>
      </w: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3B607A">
        <w:rPr>
          <w:rFonts w:ascii="PT Astra Serif" w:hAnsi="PT Astra Serif"/>
          <w:spacing w:val="2"/>
          <w:sz w:val="28"/>
          <w:szCs w:val="28"/>
        </w:rPr>
        <w:t xml:space="preserve">распоряжение Губернатора Ульяновской области от 23.01.2014 </w:t>
      </w:r>
      <w:r w:rsidRPr="003B607A">
        <w:rPr>
          <w:rFonts w:ascii="PT Astra Serif" w:hAnsi="PT Astra Serif"/>
          <w:spacing w:val="2"/>
          <w:sz w:val="28"/>
          <w:szCs w:val="28"/>
        </w:rPr>
        <w:br/>
        <w:t>№ 20-р «О внесении изменений в распоряжение Губернатора Ульяновской области от 09.04.2013 № 126-р»;</w:t>
      </w: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3B607A">
        <w:rPr>
          <w:rFonts w:ascii="PT Astra Serif" w:hAnsi="PT Astra Serif"/>
          <w:spacing w:val="2"/>
          <w:sz w:val="28"/>
          <w:szCs w:val="28"/>
        </w:rPr>
        <w:t xml:space="preserve">распоряжение Губернатора Ульяновской области от 17.07.2014 </w:t>
      </w:r>
      <w:r w:rsidRPr="003B607A">
        <w:rPr>
          <w:rFonts w:ascii="PT Astra Serif" w:hAnsi="PT Astra Serif"/>
          <w:spacing w:val="2"/>
          <w:sz w:val="28"/>
          <w:szCs w:val="28"/>
        </w:rPr>
        <w:br/>
        <w:t>№ 303-р «О внесении изменений в распоряжение Губернатора Ульяновской области от 09.04.2013 № 126-р»;</w:t>
      </w:r>
    </w:p>
    <w:p w:rsidR="00CC0618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3B607A">
        <w:rPr>
          <w:rFonts w:ascii="PT Astra Serif" w:hAnsi="PT Astra Serif"/>
          <w:spacing w:val="2"/>
          <w:sz w:val="28"/>
          <w:szCs w:val="28"/>
        </w:rPr>
        <w:t xml:space="preserve">пункт 2 распоряжения Губернатора Ульяновской области </w:t>
      </w:r>
      <w:r w:rsidRPr="003B607A">
        <w:rPr>
          <w:rFonts w:ascii="PT Astra Serif" w:hAnsi="PT Astra Serif"/>
          <w:spacing w:val="2"/>
          <w:sz w:val="28"/>
          <w:szCs w:val="28"/>
        </w:rPr>
        <w:br/>
        <w:t xml:space="preserve">от 24.09.2015 № 487-р «О внесении изменений в распоряжение Губернатора Ульяновской области и признании </w:t>
      </w:r>
      <w:proofErr w:type="gramStart"/>
      <w:r w:rsidRPr="003B607A">
        <w:rPr>
          <w:rFonts w:ascii="PT Astra Serif" w:hAnsi="PT Astra Serif"/>
          <w:spacing w:val="2"/>
          <w:sz w:val="28"/>
          <w:szCs w:val="28"/>
        </w:rPr>
        <w:t>утратившими</w:t>
      </w:r>
      <w:proofErr w:type="gramEnd"/>
      <w:r w:rsidRPr="003B607A">
        <w:rPr>
          <w:rFonts w:ascii="PT Astra Serif" w:hAnsi="PT Astra Serif"/>
          <w:spacing w:val="2"/>
          <w:sz w:val="28"/>
          <w:szCs w:val="28"/>
        </w:rPr>
        <w:t xml:space="preserve"> силу отдельных распоряжений Губернатора Ульяновской области»;</w:t>
      </w:r>
      <w:r w:rsidR="00CC0618" w:rsidRPr="003B607A">
        <w:rPr>
          <w:rFonts w:ascii="PT Astra Serif" w:hAnsi="PT Astra Serif"/>
          <w:spacing w:val="2"/>
          <w:sz w:val="28"/>
          <w:szCs w:val="28"/>
        </w:rPr>
        <w:t xml:space="preserve"> </w:t>
      </w:r>
    </w:p>
    <w:p w:rsidR="009355A7" w:rsidRPr="003B607A" w:rsidRDefault="00CC0618" w:rsidP="00F86F60">
      <w:pPr>
        <w:pStyle w:val="formattext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3B607A">
        <w:rPr>
          <w:rFonts w:ascii="PT Astra Serif" w:hAnsi="PT Astra Serif"/>
          <w:spacing w:val="2"/>
          <w:sz w:val="28"/>
          <w:szCs w:val="28"/>
        </w:rPr>
        <w:lastRenderedPageBreak/>
        <w:t xml:space="preserve">распоряжение Губернатора Ульяновской области от 20.04.2016 № 238-р «О внесении изменений в распоряжение Губернатора Ульяновской области </w:t>
      </w:r>
      <w:r w:rsidR="003A6536" w:rsidRPr="003B607A">
        <w:rPr>
          <w:rFonts w:ascii="PT Astra Serif" w:hAnsi="PT Astra Serif"/>
          <w:spacing w:val="2"/>
          <w:sz w:val="28"/>
          <w:szCs w:val="28"/>
        </w:rPr>
        <w:br/>
      </w:r>
      <w:r w:rsidRPr="003B607A">
        <w:rPr>
          <w:rFonts w:ascii="PT Astra Serif" w:hAnsi="PT Astra Serif"/>
          <w:spacing w:val="2"/>
          <w:sz w:val="28"/>
          <w:szCs w:val="28"/>
        </w:rPr>
        <w:t xml:space="preserve">от </w:t>
      </w:r>
      <w:r w:rsidR="009355A7" w:rsidRPr="003B607A">
        <w:rPr>
          <w:rFonts w:ascii="PT Astra Serif" w:hAnsi="PT Astra Serif"/>
          <w:spacing w:val="2"/>
          <w:sz w:val="28"/>
          <w:szCs w:val="28"/>
        </w:rPr>
        <w:t>09.04.2013 № 126-р».</w:t>
      </w: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</w:p>
    <w:p w:rsidR="009355A7" w:rsidRPr="003B607A" w:rsidRDefault="009355A7" w:rsidP="00F86F60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</w:p>
    <w:p w:rsidR="00432403" w:rsidRPr="003B607A" w:rsidRDefault="009355A7" w:rsidP="00F86F60">
      <w:pPr>
        <w:widowControl w:val="0"/>
        <w:suppressAutoHyphens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Губернатор области                                                                  </w:t>
      </w:r>
      <w:r w:rsidR="003A6536" w:rsidRPr="003B607A">
        <w:rPr>
          <w:rFonts w:ascii="PT Astra Serif" w:hAnsi="PT Astra Serif"/>
          <w:sz w:val="28"/>
          <w:szCs w:val="28"/>
        </w:rPr>
        <w:t xml:space="preserve">    </w:t>
      </w:r>
      <w:r w:rsidRPr="003B607A">
        <w:rPr>
          <w:rFonts w:ascii="PT Astra Serif" w:hAnsi="PT Astra Serif"/>
          <w:sz w:val="28"/>
          <w:szCs w:val="28"/>
        </w:rPr>
        <w:t xml:space="preserve">          </w:t>
      </w:r>
      <w:proofErr w:type="spellStart"/>
      <w:r w:rsidRPr="003B607A">
        <w:rPr>
          <w:rFonts w:ascii="PT Astra Serif" w:hAnsi="PT Astra Serif"/>
          <w:sz w:val="28"/>
          <w:szCs w:val="28"/>
        </w:rPr>
        <w:t>С.И.Морозо</w:t>
      </w:r>
      <w:r w:rsidR="00432403" w:rsidRPr="003B607A">
        <w:rPr>
          <w:rFonts w:ascii="PT Astra Serif" w:hAnsi="PT Astra Serif"/>
          <w:sz w:val="28"/>
          <w:szCs w:val="28"/>
        </w:rPr>
        <w:t>в</w:t>
      </w:r>
      <w:proofErr w:type="spellEnd"/>
    </w:p>
    <w:p w:rsidR="00C55472" w:rsidRPr="003B607A" w:rsidRDefault="00C55472" w:rsidP="00F86F60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</w:p>
    <w:p w:rsidR="00D71774" w:rsidRPr="003B607A" w:rsidRDefault="00D71774" w:rsidP="00F86F60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  <w:sectPr w:rsidR="00D71774" w:rsidRPr="003B607A" w:rsidSect="003A653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left="5670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lastRenderedPageBreak/>
        <w:t>ПРИЛОЖЕНИЕ № 1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left="5670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left="5670"/>
        <w:jc w:val="center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sz w:val="28"/>
          <w:szCs w:val="28"/>
        </w:rPr>
        <w:t>к распоряжению Губернатора</w:t>
      </w:r>
      <w:r w:rsidRPr="003B607A">
        <w:rPr>
          <w:rFonts w:ascii="PT Astra Serif" w:hAnsi="PT Astra Serif"/>
          <w:sz w:val="28"/>
          <w:szCs w:val="28"/>
        </w:rPr>
        <w:br/>
        <w:t>Ульяновской области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center"/>
        <w:textAlignment w:val="baseline"/>
        <w:rPr>
          <w:rFonts w:ascii="PT Astra Serif" w:hAnsi="PT Astra Serif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center"/>
        <w:textAlignment w:val="baseline"/>
        <w:rPr>
          <w:rFonts w:ascii="PT Astra Serif" w:hAnsi="PT Astra Serif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center"/>
        <w:textAlignment w:val="baseline"/>
        <w:rPr>
          <w:rFonts w:ascii="PT Astra Serif" w:hAnsi="PT Astra Serif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center"/>
        <w:textAlignment w:val="baseline"/>
        <w:rPr>
          <w:rFonts w:ascii="PT Astra Serif" w:hAnsi="PT Astra Serif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jc w:val="center"/>
        <w:textAlignment w:val="baseline"/>
        <w:rPr>
          <w:rFonts w:ascii="PT Astra Serif" w:hAnsi="PT Astra Serif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/>
          <w:bCs/>
          <w:sz w:val="28"/>
          <w:szCs w:val="28"/>
          <w:bdr w:val="none" w:sz="0" w:space="0" w:color="auto" w:frame="1"/>
          <w:shd w:val="clear" w:color="auto" w:fill="FFFFFF"/>
        </w:rPr>
        <w:t>КОНЦЕПЦИЯ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jc w:val="center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/>
          <w:bCs/>
          <w:sz w:val="28"/>
          <w:szCs w:val="28"/>
          <w:bdr w:val="none" w:sz="0" w:space="0" w:color="auto" w:frame="1"/>
          <w:shd w:val="clear" w:color="auto" w:fill="FFFFFF"/>
        </w:rPr>
        <w:t>миграционной политики Ульяновской области на 2019-2025 годы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center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jc w:val="center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I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>. Общие положения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 xml:space="preserve">1. Концепция миграционной политики Ульяновской области 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br/>
        <w:t xml:space="preserve">на 2019-2025 годы (далее – Концепция) определяет цели, принципы, задачи 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br/>
        <w:t>и основные направления деятельности органов государственной власти Ульяновской области в области региональной миграционной политики.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 xml:space="preserve">2. </w:t>
      </w:r>
      <w:proofErr w:type="gramStart"/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 xml:space="preserve">Концепция разработана в соответствии с Конституцией Российской Федерации, федеральными конституционными законами, федеральными законами и иными нормативными </w:t>
      </w:r>
      <w:hyperlink r:id="rId18" w:tooltip="Правовые акты" w:history="1">
        <w:r w:rsidRPr="003B607A">
          <w:rPr>
            <w:rStyle w:val="a4"/>
            <w:rFonts w:ascii="PT Astra Serif" w:hAnsi="PT Astra Serif"/>
            <w:bCs/>
            <w:color w:val="auto"/>
            <w:sz w:val="28"/>
            <w:szCs w:val="28"/>
            <w:u w:val="none"/>
            <w:bdr w:val="none" w:sz="0" w:space="0" w:color="auto" w:frame="1"/>
          </w:rPr>
          <w:t>правовыми актами</w:t>
        </w:r>
      </w:hyperlink>
      <w:r w:rsidRPr="003B607A">
        <w:rPr>
          <w:rStyle w:val="a4"/>
          <w:rFonts w:ascii="PT Astra Serif" w:hAnsi="PT Astra Serif"/>
          <w:bCs/>
          <w:color w:val="auto"/>
          <w:sz w:val="28"/>
          <w:szCs w:val="28"/>
          <w:u w:val="none"/>
          <w:bdr w:val="none" w:sz="0" w:space="0" w:color="auto" w:frame="1"/>
        </w:rPr>
        <w:t xml:space="preserve"> 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 xml:space="preserve">Российской Федерации, 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br/>
        <w:t xml:space="preserve">а также 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c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учётом Концепции государственной миграционной политики Российской Федерации на 2019-2025 годы, </w:t>
      </w:r>
      <w:hyperlink r:id="rId19" w:anchor="P30" w:history="1">
        <w:r w:rsidRPr="003B607A">
          <w:rPr>
            <w:rStyle w:val="a4"/>
            <w:rFonts w:ascii="PT Astra Serif" w:hAnsi="PT Astra Serif"/>
            <w:color w:val="auto"/>
            <w:sz w:val="28"/>
            <w:szCs w:val="28"/>
            <w:u w:val="none"/>
          </w:rPr>
          <w:t>Стратеги</w:t>
        </w:r>
      </w:hyperlink>
      <w:r w:rsidRPr="003B607A">
        <w:rPr>
          <w:rFonts w:ascii="PT Astra Serif" w:hAnsi="PT Astra Serif"/>
          <w:sz w:val="28"/>
          <w:szCs w:val="28"/>
        </w:rPr>
        <w:t xml:space="preserve">и социально-экономического развития Ульяновской области до 2030 года, утверждённой постановлением Правительства Ульяновской области от 13.07.2015 </w:t>
      </w:r>
      <w:r w:rsidRPr="003B607A">
        <w:rPr>
          <w:rFonts w:ascii="PT Astra Serif" w:hAnsi="PT Astra Serif"/>
          <w:sz w:val="28"/>
          <w:szCs w:val="28"/>
        </w:rPr>
        <w:br/>
        <w:t xml:space="preserve">№ 16/319-П, </w:t>
      </w:r>
      <w:r w:rsidRPr="003B607A">
        <w:rPr>
          <w:rFonts w:ascii="PT Astra Serif" w:hAnsi="PT Astra Serif"/>
          <w:sz w:val="28"/>
          <w:szCs w:val="28"/>
          <w:lang w:eastAsia="en-US"/>
        </w:rPr>
        <w:t xml:space="preserve">Концепции демографического развития Ульяновской области </w:t>
      </w:r>
      <w:r w:rsidRPr="003B607A">
        <w:rPr>
          <w:rFonts w:ascii="PT Astra Serif" w:hAnsi="PT Astra Serif"/>
          <w:sz w:val="28"/>
          <w:szCs w:val="28"/>
          <w:lang w:eastAsia="en-US"/>
        </w:rPr>
        <w:br/>
        <w:t>на период до 2024</w:t>
      </w:r>
      <w:proofErr w:type="gramEnd"/>
      <w:r w:rsidRPr="003B607A">
        <w:rPr>
          <w:rFonts w:ascii="PT Astra Serif" w:hAnsi="PT Astra Serif"/>
          <w:sz w:val="28"/>
          <w:szCs w:val="28"/>
          <w:lang w:eastAsia="en-US"/>
        </w:rPr>
        <w:t xml:space="preserve"> года, утверждённой распоряжением Губернатора Ульяновской области от 31.05.2019 № 406-р, Стратегии развития трудовых ресурсов в соответствии с потребностями социально-экономического развития Ульяновской области на период до 2020 года, утверждённой распоряжением Правительства Ульяновской области от 26.12.2014 № 32/860-пр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center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II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>. Условия формирования и реализации миграционной политики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jc w:val="center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>Ульяновской области на 2019-2025 годы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center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2F1D40" w:rsidRPr="003B607A" w:rsidRDefault="002F1D40" w:rsidP="002F1D40">
      <w:pPr>
        <w:pStyle w:val="a3"/>
        <w:suppressAutoHyphens/>
        <w:spacing w:before="0" w:beforeAutospacing="0" w:after="0" w:afterAutospacing="0" w:line="23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Изменение общей численности населения происходит за счёт изменения таких демографических процессов, как рождаемость, смертность и миграция. Миграция в демографическом развитии Ульяновской области играла различные роли. До 1996 года, несмотря на естественную убыль, численность населения </w:t>
      </w:r>
      <w:r w:rsidRPr="003B607A">
        <w:rPr>
          <w:rFonts w:ascii="PT Astra Serif" w:hAnsi="PT Astra Serif"/>
          <w:sz w:val="28"/>
          <w:szCs w:val="28"/>
        </w:rPr>
        <w:br/>
        <w:t xml:space="preserve">за счёт миграции увеличивалась, т.е. миграция выступала фактором компенсации естественной убыли населения. С 1996 года по 2000 год </w:t>
      </w:r>
      <w:r w:rsidRPr="0081599C">
        <w:rPr>
          <w:rFonts w:ascii="PT Astra Serif" w:hAnsi="PT Astra Serif"/>
          <w:sz w:val="28"/>
          <w:szCs w:val="28"/>
        </w:rPr>
        <w:t>миграция сокращалась,</w:t>
      </w:r>
      <w:r w:rsidRPr="003B607A">
        <w:rPr>
          <w:rFonts w:ascii="PT Astra Serif" w:hAnsi="PT Astra Serif"/>
          <w:sz w:val="28"/>
          <w:szCs w:val="28"/>
        </w:rPr>
        <w:t xml:space="preserve"> миграционное сальдо было недостаточным, чтобы полностью компенсировать естественную убыль. С 2001 года по настоящее время миграционный прирост отрицательный. Одной из причин </w:t>
      </w:r>
      <w:r>
        <w:rPr>
          <w:rFonts w:ascii="PT Astra Serif" w:hAnsi="PT Astra Serif"/>
          <w:sz w:val="28"/>
          <w:szCs w:val="28"/>
        </w:rPr>
        <w:t xml:space="preserve">снижения численности населения </w:t>
      </w:r>
      <w:r w:rsidRPr="003B607A">
        <w:rPr>
          <w:rFonts w:ascii="PT Astra Serif" w:hAnsi="PT Astra Serif"/>
          <w:sz w:val="28"/>
          <w:szCs w:val="28"/>
        </w:rPr>
        <w:t>стал рост естественной убыли за счёт снижения рождаемости. С</w:t>
      </w:r>
      <w:r w:rsidRPr="003B607A">
        <w:rPr>
          <w:rFonts w:ascii="PT Astra Serif" w:hAnsi="PT Astra Serif"/>
          <w:sz w:val="28"/>
          <w:szCs w:val="28"/>
          <w:shd w:val="clear" w:color="auto" w:fill="FFFFFF"/>
        </w:rPr>
        <w:t xml:space="preserve">нижение рождаемости </w:t>
      </w:r>
      <w:proofErr w:type="gramStart"/>
      <w:r w:rsidRPr="003B607A">
        <w:rPr>
          <w:rFonts w:ascii="PT Astra Serif" w:hAnsi="PT Astra Serif"/>
          <w:sz w:val="28"/>
          <w:szCs w:val="28"/>
          <w:shd w:val="clear" w:color="auto" w:fill="FFFFFF"/>
        </w:rPr>
        <w:t>обусловлено</w:t>
      </w:r>
      <w:proofErr w:type="gramEnd"/>
      <w:r w:rsidRPr="003B607A">
        <w:rPr>
          <w:rFonts w:ascii="PT Astra Serif" w:hAnsi="PT Astra Serif"/>
          <w:sz w:val="28"/>
          <w:szCs w:val="28"/>
          <w:shd w:val="clear" w:color="auto" w:fill="FFFFFF"/>
        </w:rPr>
        <w:t xml:space="preserve"> в том числе тем, </w:t>
      </w:r>
      <w:r>
        <w:rPr>
          <w:rFonts w:ascii="PT Astra Serif" w:hAnsi="PT Astra Serif"/>
          <w:sz w:val="28"/>
          <w:szCs w:val="28"/>
          <w:shd w:val="clear" w:color="auto" w:fill="FFFFFF"/>
        </w:rPr>
        <w:br/>
      </w:r>
      <w:r w:rsidRPr="003B607A">
        <w:rPr>
          <w:rFonts w:ascii="PT Astra Serif" w:hAnsi="PT Astra Serif"/>
          <w:sz w:val="28"/>
          <w:szCs w:val="28"/>
          <w:shd w:val="clear" w:color="auto" w:fill="FFFFFF"/>
        </w:rPr>
        <w:lastRenderedPageBreak/>
        <w:t>что в детородный возраст вступило малочисленное поколение 90-х годов, так называемая вторая масштабная «демографическая яма».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 w:line="235" w:lineRule="auto"/>
        <w:ind w:firstLine="709"/>
        <w:jc w:val="both"/>
        <w:textAlignment w:val="baseline"/>
        <w:rPr>
          <w:rFonts w:ascii="PT Astra Serif" w:hAnsi="PT Astra Serif"/>
          <w:sz w:val="32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В 2003 году доля миграционной убыли в общей убыли населения региона составляла 5,3%, это наименьшее значение за анализируемый период. Наибольшее значение данного показателя (54,9%) приходится </w:t>
      </w:r>
      <w:r w:rsidRPr="003B607A">
        <w:rPr>
          <w:rFonts w:ascii="PT Astra Serif" w:hAnsi="PT Astra Serif"/>
          <w:sz w:val="28"/>
          <w:szCs w:val="28"/>
        </w:rPr>
        <w:br/>
        <w:t xml:space="preserve">на 2012 год, когда миграционная убыль населения превысила даже отрицательный естественный прирост. </w:t>
      </w:r>
      <w:r w:rsidRPr="003B607A">
        <w:rPr>
          <w:rFonts w:ascii="PT Astra Serif" w:hAnsi="PT Astra Serif"/>
          <w:color w:val="000000"/>
          <w:spacing w:val="3"/>
          <w:sz w:val="28"/>
        </w:rPr>
        <w:t xml:space="preserve">Основная причина миграционного оттока – экономический кризис, обрушивший рынок дешёвой рабочей силы. По данным Главного управления по вопросам миграции Министерства внутренних дел Российской Федерации, число мигрантов, вставших на учёт </w:t>
      </w:r>
      <w:r w:rsidRPr="003B607A">
        <w:rPr>
          <w:rFonts w:ascii="PT Astra Serif" w:hAnsi="PT Astra Serif"/>
          <w:color w:val="000000"/>
          <w:spacing w:val="3"/>
          <w:sz w:val="28"/>
        </w:rPr>
        <w:br/>
        <w:t>в этот период, сократилось на треть, а количество выданных разрешений уменьшилось почти наполовину.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 w:line="23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В 2018 году доля миграционной убыли в общем сокращении численности населения Ульяновской области составила 31,0%. В 2018 году на каждые </w:t>
      </w:r>
      <w:r w:rsidRPr="003B607A">
        <w:rPr>
          <w:rFonts w:ascii="PT Astra Serif" w:hAnsi="PT Astra Serif"/>
          <w:sz w:val="28"/>
          <w:szCs w:val="28"/>
        </w:rPr>
        <w:br/>
        <w:t xml:space="preserve">100 человек, выбывших в течение года на постоянное жительство в другие регионы, приходится 86 прибывших. 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На территории Ульяновской области создана комфортная среда для адаптации мигрантов. Конфликтных ситуаций между представителями различных национальностей не возникало, фактов проявления ксенофобии </w:t>
      </w:r>
      <w:r w:rsidRPr="003B607A">
        <w:rPr>
          <w:rFonts w:ascii="PT Astra Serif" w:hAnsi="PT Astra Serif"/>
          <w:sz w:val="28"/>
          <w:szCs w:val="28"/>
        </w:rPr>
        <w:br/>
        <w:t>со стороны принимающего общества в 2018 году на территории Ульяновской области не зафиксировано</w:t>
      </w:r>
      <w:r w:rsidRPr="00426673">
        <w:rPr>
          <w:rFonts w:ascii="PT Astra Serif" w:hAnsi="PT Astra Serif"/>
          <w:sz w:val="28"/>
          <w:szCs w:val="28"/>
        </w:rPr>
        <w:t xml:space="preserve">. Данное направление деятельности находится </w:t>
      </w:r>
      <w:r w:rsidRPr="00426673">
        <w:rPr>
          <w:rFonts w:ascii="PT Astra Serif" w:hAnsi="PT Astra Serif"/>
          <w:sz w:val="28"/>
          <w:szCs w:val="28"/>
        </w:rPr>
        <w:br/>
        <w:t xml:space="preserve">под постоянным контролем федеральных органов государственной власти </w:t>
      </w:r>
      <w:r w:rsidR="008D729E">
        <w:rPr>
          <w:rFonts w:ascii="PT Astra Serif" w:hAnsi="PT Astra Serif"/>
          <w:sz w:val="28"/>
          <w:szCs w:val="28"/>
        </w:rPr>
        <w:br/>
      </w:r>
      <w:r w:rsidRPr="00426673">
        <w:rPr>
          <w:rFonts w:ascii="PT Astra Serif" w:hAnsi="PT Astra Serif"/>
          <w:sz w:val="28"/>
          <w:szCs w:val="28"/>
        </w:rPr>
        <w:t>и исполнительных органов государственной власти Ульяновской</w:t>
      </w:r>
      <w:r>
        <w:rPr>
          <w:rFonts w:ascii="PT Astra Serif" w:hAnsi="PT Astra Serif"/>
          <w:sz w:val="28"/>
          <w:szCs w:val="28"/>
        </w:rPr>
        <w:t xml:space="preserve"> </w:t>
      </w:r>
      <w:r w:rsidRPr="00426673">
        <w:rPr>
          <w:rFonts w:ascii="PT Astra Serif" w:hAnsi="PT Astra Serif"/>
          <w:sz w:val="28"/>
          <w:szCs w:val="28"/>
        </w:rPr>
        <w:t>области.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 w:line="23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Таким образом, демографическая ситуация и характер миграционных процессов на территории Ульяновской области обусловливают потребность </w:t>
      </w:r>
      <w:r w:rsidRPr="003B607A">
        <w:rPr>
          <w:rFonts w:ascii="PT Astra Serif" w:hAnsi="PT Astra Serif"/>
          <w:sz w:val="28"/>
          <w:szCs w:val="28"/>
        </w:rPr>
        <w:br/>
        <w:t xml:space="preserve">в разработке и реализации эффективной миграционной политики, учитывающей специфику региона. 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 w:line="23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  <w:shd w:val="clear" w:color="auto" w:fill="FFFFFF"/>
        </w:rPr>
        <w:t xml:space="preserve">1. В условиях современного российского общества обострилась </w:t>
      </w:r>
      <w:r w:rsidRPr="003B607A">
        <w:rPr>
          <w:rFonts w:ascii="PT Astra Serif" w:hAnsi="PT Astra Serif"/>
          <w:sz w:val="28"/>
          <w:szCs w:val="28"/>
          <w:shd w:val="clear" w:color="auto" w:fill="FFFFFF"/>
        </w:rPr>
        <w:br/>
        <w:t>и протекает в ускоренном темпе тенденция к росту численности городского населения. Одновременно отмечается резкое старение и снижение численности сельского населения. В структуре сельского населения очень быстро растёт доля людей пожилого возраста, снижается численность работоспособного населения и доля детей во всём населении сельских районов. Одной из главных причин этого процесса является рост миграционного оттока сельской молодёжи в город. Основной о</w:t>
      </w:r>
      <w:r w:rsidR="00087684">
        <w:rPr>
          <w:rFonts w:ascii="PT Astra Serif" w:hAnsi="PT Astra Serif"/>
          <w:sz w:val="28"/>
          <w:szCs w:val="28"/>
          <w:shd w:val="clear" w:color="auto" w:fill="FFFFFF"/>
        </w:rPr>
        <w:t>тток из села идёт за счёт молодё</w:t>
      </w:r>
      <w:r w:rsidRPr="003B607A">
        <w:rPr>
          <w:rFonts w:ascii="PT Astra Serif" w:hAnsi="PT Astra Serif"/>
          <w:sz w:val="28"/>
          <w:szCs w:val="28"/>
          <w:shd w:val="clear" w:color="auto" w:fill="FFFFFF"/>
        </w:rPr>
        <w:t xml:space="preserve">жи в возрасте </w:t>
      </w:r>
      <w:r w:rsidRPr="003B607A">
        <w:rPr>
          <w:rFonts w:ascii="PT Astra Serif" w:hAnsi="PT Astra Serif"/>
          <w:sz w:val="28"/>
          <w:szCs w:val="28"/>
          <w:shd w:val="clear" w:color="auto" w:fill="FFFFFF"/>
        </w:rPr>
        <w:br/>
        <w:t xml:space="preserve">от 18 до 35 лет, удельный вес которой в сельском населении сокращается. Именно эта часть населения является наиболее трудоспособной и грамотной, строит семью, на неё приходится три четверти рождающихся детей. Происходящие процессы свидетельствуют не только о достаточно высоком уровне потенциальной мобильности молодёжного трудового ресурса, </w:t>
      </w:r>
      <w:r w:rsidRPr="003B607A">
        <w:rPr>
          <w:rFonts w:ascii="PT Astra Serif" w:hAnsi="PT Astra Serif"/>
          <w:sz w:val="28"/>
          <w:szCs w:val="28"/>
          <w:shd w:val="clear" w:color="auto" w:fill="FFFFFF"/>
        </w:rPr>
        <w:br/>
        <w:t xml:space="preserve">но и о трудностях развития сельского рынка труда, особенно </w:t>
      </w:r>
      <w:r w:rsidRPr="003B607A">
        <w:rPr>
          <w:rFonts w:ascii="PT Astra Serif" w:hAnsi="PT Astra Serif"/>
          <w:sz w:val="28"/>
          <w:szCs w:val="28"/>
          <w:shd w:val="clear" w:color="auto" w:fill="FFFFFF"/>
        </w:rPr>
        <w:br/>
        <w:t>в воспроизводстве кадров на селе.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 w:line="235" w:lineRule="auto"/>
        <w:ind w:firstLine="709"/>
        <w:jc w:val="both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 xml:space="preserve">Кроме прочего, соседство Ульяновской области с экономически развитыми регионами страны (Республика Татарстан, Самарская область) обусловливает отток населения на постоянное место жительства 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br/>
        <w:t>и на временную работу или учёбу.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2. Масштабный отток молодёжи происходит в рамках образовательной миграции. 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 xml:space="preserve">По результатам опроса учащихся выпускных классов образовательных организаций города Ульяновска, каждый третий намерен уехать учиться 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br/>
        <w:t>в столицу, мегаполис или другой регион. Особенно велики миграционные ориентации среди учащихся физико-математических классов и школ.</w:t>
      </w:r>
    </w:p>
    <w:p w:rsidR="002F1D40" w:rsidRPr="00874EB9" w:rsidRDefault="002F1D40" w:rsidP="002F1D40">
      <w:pPr>
        <w:pStyle w:val="msonormalmailrucssattributepostfix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rFonts w:ascii="PT Astra Serif" w:hAnsi="PT Astra Serif"/>
          <w:spacing w:val="-4"/>
          <w:sz w:val="28"/>
          <w:szCs w:val="28"/>
        </w:rPr>
      </w:pPr>
      <w:r w:rsidRPr="00874EB9">
        <w:rPr>
          <w:rFonts w:ascii="PT Astra Serif" w:hAnsi="PT Astra Serif"/>
          <w:spacing w:val="-4"/>
          <w:sz w:val="28"/>
          <w:szCs w:val="28"/>
        </w:rPr>
        <w:t xml:space="preserve">В 2018 году количество выпускников 11-х классов, продолживших обучение в профессиональных образовательных организациях, расположенных </w:t>
      </w:r>
      <w:r>
        <w:rPr>
          <w:rFonts w:ascii="PT Astra Serif" w:hAnsi="PT Astra Serif"/>
          <w:spacing w:val="-4"/>
          <w:sz w:val="28"/>
          <w:szCs w:val="28"/>
        </w:rPr>
        <w:br/>
      </w:r>
      <w:r w:rsidRPr="00874EB9">
        <w:rPr>
          <w:rFonts w:ascii="PT Astra Serif" w:hAnsi="PT Astra Serif"/>
          <w:spacing w:val="-4"/>
          <w:sz w:val="28"/>
          <w:szCs w:val="28"/>
        </w:rPr>
        <w:t>на территории Ульяновской области, трудоустроившихся в регионе, существенно не изменилось и составило 3403 человека (68,4%, в 2017 году – 69,0%).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bCs/>
          <w:spacing w:val="-4"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spacing w:val="-4"/>
          <w:sz w:val="28"/>
          <w:szCs w:val="28"/>
        </w:rPr>
        <w:t xml:space="preserve">В 2018 году количество выпускников 11-х классов, продолживших обучение в профессиональных образовательных организациях, </w:t>
      </w:r>
      <w:proofErr w:type="spellStart"/>
      <w:proofErr w:type="gramStart"/>
      <w:r w:rsidRPr="003B607A">
        <w:rPr>
          <w:rFonts w:ascii="PT Astra Serif" w:hAnsi="PT Astra Serif"/>
          <w:spacing w:val="-4"/>
          <w:sz w:val="28"/>
          <w:szCs w:val="28"/>
        </w:rPr>
        <w:t>трудо</w:t>
      </w:r>
      <w:proofErr w:type="spellEnd"/>
      <w:r w:rsidRPr="003B607A">
        <w:rPr>
          <w:rFonts w:ascii="PT Astra Serif" w:hAnsi="PT Astra Serif"/>
          <w:spacing w:val="-4"/>
          <w:sz w:val="28"/>
          <w:szCs w:val="28"/>
        </w:rPr>
        <w:t>-устроившихся</w:t>
      </w:r>
      <w:proofErr w:type="gramEnd"/>
      <w:r w:rsidRPr="003B607A">
        <w:rPr>
          <w:rFonts w:ascii="PT Astra Serif" w:hAnsi="PT Astra Serif"/>
          <w:spacing w:val="-4"/>
          <w:sz w:val="28"/>
          <w:szCs w:val="28"/>
        </w:rPr>
        <w:t xml:space="preserve"> за пределами Ульяновской области, составило 1480 чел</w:t>
      </w:r>
      <w:r>
        <w:rPr>
          <w:rFonts w:ascii="PT Astra Serif" w:hAnsi="PT Astra Serif"/>
          <w:spacing w:val="-4"/>
          <w:sz w:val="28"/>
          <w:szCs w:val="28"/>
        </w:rPr>
        <w:t>овек</w:t>
      </w:r>
      <w:r w:rsidRPr="003B607A">
        <w:rPr>
          <w:rFonts w:ascii="PT Astra Serif" w:hAnsi="PT Astra Serif"/>
          <w:spacing w:val="-4"/>
          <w:sz w:val="28"/>
          <w:szCs w:val="28"/>
        </w:rPr>
        <w:t xml:space="preserve"> </w:t>
      </w:r>
      <w:r>
        <w:rPr>
          <w:rFonts w:ascii="PT Astra Serif" w:hAnsi="PT Astra Serif"/>
          <w:spacing w:val="-4"/>
          <w:sz w:val="28"/>
          <w:szCs w:val="28"/>
        </w:rPr>
        <w:br/>
      </w:r>
      <w:r w:rsidRPr="003B607A">
        <w:rPr>
          <w:rFonts w:ascii="PT Astra Serif" w:hAnsi="PT Astra Serif"/>
          <w:spacing w:val="-4"/>
          <w:sz w:val="28"/>
          <w:szCs w:val="28"/>
        </w:rPr>
        <w:t>(29,7%, в 2017 году – 29,0%).</w:t>
      </w:r>
    </w:p>
    <w:p w:rsidR="002F1D40" w:rsidRPr="003B607A" w:rsidRDefault="002F1D40" w:rsidP="002F1D40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Стимулирование и развитие образовательной миграции не только имеет большое значение для демографической ситуации, но и положительно влияет на рынок труда. Иностранные студенты-выпускники несут в свои страны российскую культуру, технологии и сложившиеся предпочтения. </w:t>
      </w:r>
      <w:r w:rsidRPr="003B607A">
        <w:rPr>
          <w:rFonts w:ascii="PT Astra Serif" w:hAnsi="PT Astra Serif"/>
          <w:sz w:val="28"/>
          <w:szCs w:val="28"/>
        </w:rPr>
        <w:br/>
      </w:r>
      <w:proofErr w:type="gramStart"/>
      <w:r w:rsidRPr="003B607A">
        <w:rPr>
          <w:rFonts w:ascii="PT Astra Serif" w:hAnsi="PT Astra Serif"/>
          <w:sz w:val="28"/>
          <w:szCs w:val="28"/>
        </w:rPr>
        <w:t xml:space="preserve">В будущей жизни, в том числе профессиональной, это влияет на их выбор </w:t>
      </w:r>
      <w:r w:rsidRPr="003B607A">
        <w:rPr>
          <w:rFonts w:ascii="PT Astra Serif" w:hAnsi="PT Astra Serif"/>
          <w:sz w:val="28"/>
          <w:szCs w:val="28"/>
        </w:rPr>
        <w:br/>
        <w:t xml:space="preserve">в пользу российских товаров, услуг, технологических решений и стандартов, способствует наращиванию повторного учебного потока, так как человек, получивший качественное образование, личным примером доказывает </w:t>
      </w:r>
      <w:r w:rsidRPr="003B607A">
        <w:rPr>
          <w:rFonts w:ascii="PT Astra Serif" w:hAnsi="PT Astra Serif"/>
          <w:sz w:val="28"/>
          <w:szCs w:val="28"/>
        </w:rPr>
        <w:br/>
        <w:t>его преимущество своему окружению.</w:t>
      </w:r>
      <w:proofErr w:type="gramEnd"/>
    </w:p>
    <w:p w:rsidR="002F1D40" w:rsidRPr="003B607A" w:rsidRDefault="002F1D40" w:rsidP="002F1D40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3. Лишь небольшая доля заканчивающих обучение студентов из других регионов и стран выбирает Ульяновскую область местом жительства и работы. Более того, большая часть ульяновских выпускников трудоустраивается </w:t>
      </w:r>
      <w:r w:rsidRPr="003B607A">
        <w:rPr>
          <w:rFonts w:ascii="PT Astra Serif" w:hAnsi="PT Astra Serif"/>
          <w:sz w:val="28"/>
          <w:szCs w:val="28"/>
        </w:rPr>
        <w:br/>
        <w:t xml:space="preserve">за пределами региона. Так, 6 июля 2017 года на портале </w:t>
      </w:r>
      <w:proofErr w:type="gramStart"/>
      <w:r w:rsidRPr="003B607A">
        <w:rPr>
          <w:rFonts w:ascii="PT Astra Serif" w:hAnsi="PT Astra Serif"/>
          <w:sz w:val="28"/>
          <w:szCs w:val="28"/>
        </w:rPr>
        <w:t>Мониторинга трудоустройства выпускников Министерства образования</w:t>
      </w:r>
      <w:proofErr w:type="gramEnd"/>
      <w:r w:rsidRPr="003B607A">
        <w:rPr>
          <w:rFonts w:ascii="PT Astra Serif" w:hAnsi="PT Astra Serif"/>
          <w:sz w:val="28"/>
          <w:szCs w:val="28"/>
        </w:rPr>
        <w:t xml:space="preserve"> и науки Российской Федерации были опубликованы результаты мониторинга трудоустройства выпускников образовательных организаций высшего образования 2015 года. </w:t>
      </w:r>
      <w:r w:rsidRPr="003B607A">
        <w:rPr>
          <w:rFonts w:ascii="PT Astra Serif" w:hAnsi="PT Astra Serif"/>
          <w:sz w:val="28"/>
          <w:szCs w:val="28"/>
        </w:rPr>
        <w:br/>
      </w:r>
      <w:proofErr w:type="gramStart"/>
      <w:r w:rsidRPr="003B607A">
        <w:rPr>
          <w:rFonts w:ascii="PT Astra Serif" w:hAnsi="PT Astra Serif"/>
          <w:sz w:val="28"/>
          <w:szCs w:val="28"/>
        </w:rPr>
        <w:t xml:space="preserve">По Ульяновской области ситуация выглядит следующим образом: </w:t>
      </w:r>
      <w:r w:rsidRPr="003B607A">
        <w:rPr>
          <w:rFonts w:ascii="PT Astra Serif" w:hAnsi="PT Astra Serif"/>
          <w:sz w:val="28"/>
          <w:szCs w:val="28"/>
        </w:rPr>
        <w:br/>
        <w:t xml:space="preserve">из 11416 выпускников образовательных организаций высшего образования (последний большой выпуск) трудоустроенных выпускников – 8438 человек (74%), доля индивидуальных предпринимателей – 228 человек, число продолживших обучение – 970 человек, иностранцев и лиц без гражданства – 118 человек, не найден или неоднозначно определён </w:t>
      </w:r>
      <w:r w:rsidRPr="003B607A">
        <w:rPr>
          <w:rFonts w:ascii="PT Astra Serif" w:hAnsi="PT Astra Serif" w:cs="Arial"/>
          <w:sz w:val="28"/>
          <w:szCs w:val="28"/>
          <w:shd w:val="clear" w:color="auto" w:fill="FFFFFF"/>
        </w:rPr>
        <w:t xml:space="preserve">страховой номер индивидуального лицевого счёта </w:t>
      </w:r>
      <w:r w:rsidRPr="003B607A">
        <w:rPr>
          <w:rFonts w:ascii="PT Astra Serif" w:hAnsi="PT Astra Serif"/>
          <w:sz w:val="28"/>
          <w:szCs w:val="28"/>
        </w:rPr>
        <w:t>у 366 человек.</w:t>
      </w:r>
      <w:proofErr w:type="gramEnd"/>
      <w:r w:rsidRPr="003B607A">
        <w:rPr>
          <w:rFonts w:ascii="PT Astra Serif" w:hAnsi="PT Astra Serif"/>
          <w:sz w:val="28"/>
          <w:szCs w:val="28"/>
        </w:rPr>
        <w:t xml:space="preserve"> Размер средней месячной заработной платы среди уехавших из Ульяновской области в другие регионы выпускников – 31348 рублей, среди оставшихся в регионе – </w:t>
      </w:r>
      <w:r w:rsidRPr="003B607A">
        <w:rPr>
          <w:rFonts w:ascii="PT Astra Serif" w:hAnsi="PT Astra Serif"/>
          <w:sz w:val="28"/>
          <w:szCs w:val="28"/>
        </w:rPr>
        <w:br/>
        <w:t xml:space="preserve">20329 рублей (для сравнения: в Республике Татарстан заработная плата выпускников, трудоустроившихся на территории региона, – 24576 рублей, </w:t>
      </w:r>
      <w:r w:rsidRPr="003B607A">
        <w:rPr>
          <w:rFonts w:ascii="PT Astra Serif" w:hAnsi="PT Astra Serif"/>
          <w:sz w:val="28"/>
          <w:szCs w:val="28"/>
        </w:rPr>
        <w:br/>
        <w:t>в Самарской области – 25381 рубль).</w:t>
      </w:r>
    </w:p>
    <w:p w:rsidR="002F1D40" w:rsidRPr="003B607A" w:rsidRDefault="002F1D40" w:rsidP="00087684">
      <w:pPr>
        <w:suppressAutoHyphens/>
        <w:spacing w:line="24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Решение вопроса увеличения доли выпускников, оставшихся для трудоустройства на территории региона, находится в первую очередь </w:t>
      </w:r>
      <w:r w:rsidRPr="003B607A">
        <w:rPr>
          <w:rFonts w:ascii="PT Astra Serif" w:hAnsi="PT Astra Serif"/>
          <w:sz w:val="28"/>
          <w:szCs w:val="28"/>
        </w:rPr>
        <w:br/>
        <w:t xml:space="preserve">в плоскости полномочий реального сектора экономики, а также социальной </w:t>
      </w:r>
      <w:r w:rsidRPr="003B607A">
        <w:rPr>
          <w:rFonts w:ascii="PT Astra Serif" w:hAnsi="PT Astra Serif"/>
          <w:sz w:val="28"/>
          <w:szCs w:val="28"/>
        </w:rPr>
        <w:lastRenderedPageBreak/>
        <w:t xml:space="preserve">сферы. Речь идёт о создании условий (решение жилищного вопроса, наличие гарантированного и достаточно высокого дохода, возможность профессиональной самореализации и карьерного роста и др.), направленных </w:t>
      </w:r>
      <w:r w:rsidRPr="003B607A">
        <w:rPr>
          <w:rFonts w:ascii="PT Astra Serif" w:hAnsi="PT Astra Serif"/>
          <w:sz w:val="28"/>
          <w:szCs w:val="28"/>
        </w:rPr>
        <w:br/>
        <w:t>на удержание кадров на территории региона после получения высшего образования (трудовая миграция).</w:t>
      </w:r>
    </w:p>
    <w:p w:rsidR="002F1D40" w:rsidRPr="003B607A" w:rsidRDefault="002F1D40" w:rsidP="00087684">
      <w:pPr>
        <w:pStyle w:val="a3"/>
        <w:suppressAutoHyphens/>
        <w:spacing w:before="0" w:beforeAutospacing="0" w:after="0" w:afterAutospacing="0" w:line="245" w:lineRule="auto"/>
        <w:ind w:firstLine="709"/>
        <w:jc w:val="both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>4. О</w:t>
      </w:r>
      <w:r w:rsidRPr="003B607A">
        <w:rPr>
          <w:rFonts w:ascii="PT Astra Serif" w:hAnsi="PT Astra Serif"/>
          <w:sz w:val="28"/>
          <w:szCs w:val="28"/>
        </w:rPr>
        <w:t>дним из перспективных механизмов миграционной политики является переселение в Ульяновскую область соотечественников, проживающих за рубежом.</w:t>
      </w:r>
    </w:p>
    <w:p w:rsidR="002F1D40" w:rsidRPr="00087684" w:rsidRDefault="002F1D40" w:rsidP="00087684">
      <w:pPr>
        <w:suppressAutoHyphens/>
        <w:spacing w:line="245" w:lineRule="auto"/>
        <w:ind w:firstLine="708"/>
        <w:jc w:val="both"/>
        <w:rPr>
          <w:rFonts w:ascii="PT Astra Serif" w:hAnsi="PT Astra Serif"/>
          <w:spacing w:val="-4"/>
          <w:sz w:val="28"/>
          <w:szCs w:val="28"/>
        </w:rPr>
      </w:pPr>
      <w:proofErr w:type="gramStart"/>
      <w:r w:rsidRPr="00087684">
        <w:rPr>
          <w:rFonts w:ascii="PT Astra Serif" w:hAnsi="PT Astra Serif"/>
          <w:spacing w:val="-4"/>
          <w:sz w:val="28"/>
          <w:szCs w:val="28"/>
        </w:rPr>
        <w:t xml:space="preserve">С февраля 2014 года в Ульяновской области реализуется Государственная программа содействия добровольному переселению в Российскую Федерацию соотечественников, проживающих за рубежом, утверждённая Указом Президента </w:t>
      </w:r>
      <w:r w:rsidR="00087684" w:rsidRPr="00087684">
        <w:rPr>
          <w:rFonts w:ascii="PT Astra Serif" w:hAnsi="PT Astra Serif"/>
          <w:spacing w:val="-4"/>
          <w:sz w:val="28"/>
          <w:szCs w:val="28"/>
        </w:rPr>
        <w:t>Российской Федерации</w:t>
      </w:r>
      <w:r w:rsidRPr="00087684">
        <w:rPr>
          <w:rFonts w:ascii="PT Astra Serif" w:hAnsi="PT Astra Serif"/>
          <w:spacing w:val="-4"/>
          <w:sz w:val="28"/>
          <w:szCs w:val="28"/>
        </w:rPr>
        <w:t xml:space="preserve"> от 22.06.2006 № 637, посредством подпрограммы «Оказание содействия добровольному переселению в Ульяновскую область соотечественников, проживающих за рубежом» Государственной программы Ульяновской области «Социальная поддержка и защита населения Ульяновской области» на 2014-2021 годы, утверждённой постановлением Правительства Ульяновской области</w:t>
      </w:r>
      <w:proofErr w:type="gramEnd"/>
      <w:r w:rsidRPr="00087684">
        <w:rPr>
          <w:rFonts w:ascii="PT Astra Serif" w:hAnsi="PT Astra Serif"/>
          <w:spacing w:val="-4"/>
          <w:sz w:val="28"/>
          <w:szCs w:val="28"/>
        </w:rPr>
        <w:t xml:space="preserve"> от 11.09.2013 № 37/408-П.</w:t>
      </w:r>
    </w:p>
    <w:p w:rsidR="002F1D40" w:rsidRPr="003B607A" w:rsidRDefault="002F1D40" w:rsidP="00087684">
      <w:pPr>
        <w:suppressAutoHyphens/>
        <w:spacing w:line="245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Программа направлена на содействие социально-экономическому развитию Ульяновской области в части компенсации естественной убыли населения Ульяновской области, обеспечение потребности экономики </w:t>
      </w:r>
      <w:r w:rsidRPr="003B607A">
        <w:rPr>
          <w:rFonts w:ascii="PT Astra Serif" w:hAnsi="PT Astra Serif"/>
          <w:sz w:val="28"/>
          <w:szCs w:val="28"/>
        </w:rPr>
        <w:br/>
        <w:t xml:space="preserve">в притоке трудовых ресурсов за счёт привлечения соотечественников </w:t>
      </w:r>
      <w:r w:rsidRPr="003B607A">
        <w:rPr>
          <w:rFonts w:ascii="PT Astra Serif" w:hAnsi="PT Astra Serif"/>
          <w:sz w:val="28"/>
          <w:szCs w:val="28"/>
        </w:rPr>
        <w:br/>
        <w:t>в Ульяновскую область на постоянное место жительства.</w:t>
      </w:r>
    </w:p>
    <w:p w:rsidR="002F1D40" w:rsidRPr="003B607A" w:rsidRDefault="002F1D40" w:rsidP="00087684">
      <w:pPr>
        <w:suppressAutoHyphens/>
        <w:spacing w:line="245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Программой определены приоритетные проекты переселения, выбор которых обусловлен перспективами наиболее значимого для социально-экономического развития Ульяновской области прогнозируемого дефицита трудовых ресурсов в указанных сферах:</w:t>
      </w:r>
    </w:p>
    <w:p w:rsidR="002F1D40" w:rsidRPr="003B607A" w:rsidRDefault="002F1D40" w:rsidP="00087684">
      <w:pPr>
        <w:suppressAutoHyphens/>
        <w:spacing w:line="245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переселение соотечественников, являющихся работниками сельского хозяйства;</w:t>
      </w:r>
    </w:p>
    <w:p w:rsidR="002F1D40" w:rsidRPr="003B607A" w:rsidRDefault="002F1D40" w:rsidP="00087684">
      <w:pPr>
        <w:suppressAutoHyphens/>
        <w:spacing w:line="245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переселение соотечественников, являющихся медицинскими работниками;</w:t>
      </w:r>
    </w:p>
    <w:p w:rsidR="002F1D40" w:rsidRPr="003B607A" w:rsidRDefault="002F1D40" w:rsidP="00087684">
      <w:pPr>
        <w:suppressAutoHyphens/>
        <w:spacing w:line="245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переселение соотечественников, являющихся квалифицированными рабочими авиастроительной отрасли;</w:t>
      </w:r>
    </w:p>
    <w:p w:rsidR="002F1D40" w:rsidRPr="003B607A" w:rsidRDefault="002F1D40" w:rsidP="00087684">
      <w:pPr>
        <w:suppressAutoHyphens/>
        <w:spacing w:line="245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переселение соотечественников, являющихся инженерами, учёными или студентами учебных организаций Ульяновской области.</w:t>
      </w:r>
    </w:p>
    <w:p w:rsidR="002F1D40" w:rsidRPr="003B607A" w:rsidRDefault="002F1D40" w:rsidP="00087684">
      <w:pPr>
        <w:suppressAutoHyphens/>
        <w:spacing w:line="245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Программа направлена на привлечение в регион не только зрелых людей, сложившихся специалистов, но и молодых людей, выбравших регион для получения профессионального образования и начала своей трудовой деятельности. Так, в 2014 году в программе принял участие </w:t>
      </w:r>
      <w:r w:rsidRPr="003B607A">
        <w:rPr>
          <w:rFonts w:ascii="PT Astra Serif" w:hAnsi="PT Astra Serif"/>
          <w:sz w:val="28"/>
          <w:szCs w:val="28"/>
        </w:rPr>
        <w:br/>
        <w:t xml:space="preserve">261 человек в возрасте до 40 лет, в 2015 году – 408 человек, в 2016 году – </w:t>
      </w:r>
      <w:r w:rsidRPr="003B607A">
        <w:rPr>
          <w:rFonts w:ascii="PT Astra Serif" w:hAnsi="PT Astra Serif"/>
          <w:sz w:val="28"/>
          <w:szCs w:val="28"/>
        </w:rPr>
        <w:br/>
        <w:t>184 человека, в 2017 году – 168 человек, в 2018 году – 576 человек. Можно рассчитывать, что активное участие в программе молодых специалистов благоприятно скажется на демографической ситуации региона в дальнейшем.</w:t>
      </w:r>
    </w:p>
    <w:p w:rsidR="002F1D40" w:rsidRPr="003B607A" w:rsidRDefault="002F1D40" w:rsidP="00087684">
      <w:pPr>
        <w:suppressAutoHyphens/>
        <w:spacing w:line="245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Следует отметить, что образовательный уровень участников программы достаточно высок, около 35% заявителей имеют высшее образование. </w:t>
      </w:r>
    </w:p>
    <w:p w:rsidR="002F1D40" w:rsidRPr="003B607A" w:rsidRDefault="002F1D40" w:rsidP="002F1D40">
      <w:pPr>
        <w:suppressAutoHyphens/>
        <w:spacing w:line="245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lastRenderedPageBreak/>
        <w:t>В Ульяновскую область переезжают руководители различных уровней, специалисты, служащие, инженеры, индивидуальные предприниматели. Многие участники владеют рабочими специальностями (механики, машинисты, электросварщики, строители).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 w:line="245" w:lineRule="auto"/>
        <w:ind w:firstLine="709"/>
        <w:jc w:val="both"/>
        <w:textAlignment w:val="baseline"/>
        <w:rPr>
          <w:rFonts w:ascii="PT Astra Serif" w:hAnsi="PT Astra Serif"/>
          <w:bCs/>
          <w:sz w:val="32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sz w:val="28"/>
        </w:rPr>
        <w:t xml:space="preserve">Необходимо совершенствовать работу в части создания условий для добровольного переселения в Ульяновскую область соотечественников, проживающих за рубежом, а также обеспечить замещение миграционной убыли населения за счёт привлечения соотечественников в среднем не менее чем </w:t>
      </w:r>
      <w:r w:rsidRPr="003B607A">
        <w:rPr>
          <w:rFonts w:ascii="PT Astra Serif" w:hAnsi="PT Astra Serif"/>
          <w:sz w:val="28"/>
        </w:rPr>
        <w:br/>
        <w:t>на 20% ежегодно.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 w:line="245" w:lineRule="auto"/>
        <w:ind w:firstLine="709"/>
        <w:jc w:val="both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>Вместе с тем количество иностранных граждан, снятых с миграционного учёта, максимального значения достигло в 2017 году, когда с миграционного учёта было снято 51215 иностранных граждан. Основная цель прибытия иностранных граждан в Ульяновскую область – осуществление трудовой деятельности (в 2015 году трудовую деятельность</w:t>
      </w:r>
      <w:r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осуществлял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t xml:space="preserve"> 13901 человек, в 2016 году – 10933 человека, в 2017 году – 11698 человек, в 2018 году – </w:t>
      </w:r>
      <w:r w:rsidRPr="003B607A"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  <w:br/>
        <w:t>11612 человек), что обусловлено реализацией на территории Ульяновской области инвестиционных проектов.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4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В течение последних четырёх лет трудовая миграция иностранных граждан оказывает незначительное влияние на региональный рынок труда, доля иностранных работников на рынке труда Ульяновской области в среднем составляет 1,0% от экономически активного населения региона (в 2015 году – 1,1%, в 2016 году – 0,9%, в 2017 году – 0,9%, в 2018 году – 0,9%).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4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Главными экспортёрами иностранной рабочей силы из стран ближнего зарубежья в 2018 году являлись Узбекистан (83,0%), Таджикистан (13,0%), Азербайджан (4,0%).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4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В 2018 году на территории Ульяновской области трудовую деятельность осуществляли 37 высококвалифицированных специалистов.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4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Привлечение иностранных граждан для осуществления трудовой деятельности и получения образования в Ульяновской области является одним из механизмов обеспечения кадрами необходимых профессий и уровня квалификации социально-экономического комплекса Ульяновской области, </w:t>
      </w:r>
      <w:r w:rsidRPr="003B607A">
        <w:rPr>
          <w:rFonts w:ascii="PT Astra Serif" w:hAnsi="PT Astra Serif"/>
          <w:sz w:val="28"/>
          <w:szCs w:val="28"/>
        </w:rPr>
        <w:br/>
        <w:t>а также аграрного сектора региона. С этой целью на территории Ульяновской области необходимо продолжить работу по созданию комфортной среды для свободного перемещения обучающихся и</w:t>
      </w:r>
      <w:r w:rsidR="00B52792">
        <w:rPr>
          <w:rFonts w:ascii="PT Astra Serif" w:hAnsi="PT Astra Serif"/>
          <w:sz w:val="28"/>
          <w:szCs w:val="28"/>
        </w:rPr>
        <w:t xml:space="preserve"> работающих иностранных граждан</w:t>
      </w:r>
      <w:r w:rsidRPr="003B607A">
        <w:rPr>
          <w:rFonts w:ascii="PT Astra Serif" w:hAnsi="PT Astra Serif"/>
          <w:sz w:val="28"/>
          <w:szCs w:val="28"/>
        </w:rPr>
        <w:t xml:space="preserve"> для адаптации мигрантов и их интеграции в российское общество </w:t>
      </w:r>
    </w:p>
    <w:p w:rsidR="002F1D40" w:rsidRPr="003B607A" w:rsidRDefault="002F1D40" w:rsidP="002F1D40">
      <w:pPr>
        <w:pStyle w:val="a3"/>
        <w:suppressAutoHyphens/>
        <w:spacing w:before="0" w:beforeAutospacing="0" w:after="0" w:afterAutospacing="0" w:line="24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proofErr w:type="gramStart"/>
      <w:r w:rsidRPr="003B607A">
        <w:rPr>
          <w:rFonts w:ascii="PT Astra Serif" w:hAnsi="PT Astra Serif"/>
          <w:sz w:val="28"/>
          <w:szCs w:val="28"/>
        </w:rPr>
        <w:t xml:space="preserve">Основное внимание власти должно быть направлено на сохранение имеющегося демографического потенциала, а меры по снижению оттока населения за пределы региона должны рассматриваться совместно </w:t>
      </w:r>
      <w:r w:rsidRPr="003B607A">
        <w:rPr>
          <w:rFonts w:ascii="PT Astra Serif" w:hAnsi="PT Astra Serif"/>
          <w:sz w:val="28"/>
          <w:szCs w:val="28"/>
        </w:rPr>
        <w:br/>
        <w:t xml:space="preserve">с мероприятиями по повышению качества жизни населения (в том числе </w:t>
      </w:r>
      <w:r w:rsidRPr="003B607A">
        <w:rPr>
          <w:rFonts w:ascii="PT Astra Serif" w:hAnsi="PT Astra Serif"/>
          <w:sz w:val="28"/>
          <w:szCs w:val="28"/>
        </w:rPr>
        <w:br/>
        <w:t>в сельской местности), увеличению числа рабочих мест с достойным уровнем оплаты труда, повышению доступности жилья, оказанию помощи молодым семьям, развитию социальной и культурно-досуговой инфраструктуры, инженерной инфраструктуры, транспортной</w:t>
      </w:r>
      <w:proofErr w:type="gramEnd"/>
      <w:r w:rsidRPr="003B607A">
        <w:rPr>
          <w:rFonts w:ascii="PT Astra Serif" w:hAnsi="PT Astra Serif"/>
          <w:sz w:val="28"/>
          <w:szCs w:val="28"/>
        </w:rPr>
        <w:t xml:space="preserve"> доступности, в частности</w:t>
      </w:r>
      <w:r w:rsidR="00B52792">
        <w:rPr>
          <w:rFonts w:ascii="PT Astra Serif" w:hAnsi="PT Astra Serif"/>
          <w:sz w:val="28"/>
          <w:szCs w:val="28"/>
        </w:rPr>
        <w:t>,</w:t>
      </w:r>
      <w:r w:rsidRPr="003B607A">
        <w:rPr>
          <w:rFonts w:ascii="PT Astra Serif" w:hAnsi="PT Astra Serif"/>
          <w:sz w:val="28"/>
          <w:szCs w:val="28"/>
        </w:rPr>
        <w:t xml:space="preserve"> между сельскими населёнными пунктами.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  <w:lang w:val="en-US"/>
        </w:rPr>
        <w:lastRenderedPageBreak/>
        <w:t>I</w:t>
      </w:r>
      <w:r w:rsidRPr="003B607A">
        <w:rPr>
          <w:rFonts w:ascii="PT Astra Serif" w:hAnsi="PT Astra Serif"/>
          <w:sz w:val="28"/>
          <w:szCs w:val="28"/>
        </w:rPr>
        <w:t xml:space="preserve">. Цель, принципы, задачи и основные направления </w:t>
      </w:r>
      <w:r w:rsidRPr="003B607A">
        <w:rPr>
          <w:rFonts w:ascii="PT Astra Serif" w:hAnsi="PT Astra Serif"/>
          <w:sz w:val="28"/>
          <w:szCs w:val="28"/>
        </w:rPr>
        <w:br/>
        <w:t>миграционной политики Ульяновской области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left="709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2F1D40" w:rsidRPr="003B607A" w:rsidRDefault="002F1D40" w:rsidP="002F1D40">
      <w:pPr>
        <w:pStyle w:val="ConsPlusNormal"/>
        <w:suppressAutoHyphens/>
        <w:spacing w:line="230" w:lineRule="auto"/>
        <w:ind w:firstLine="709"/>
        <w:jc w:val="both"/>
        <w:rPr>
          <w:rFonts w:ascii="PT Astra Serif" w:hAnsi="PT Astra Serif"/>
          <w:spacing w:val="-4"/>
          <w:szCs w:val="28"/>
        </w:rPr>
      </w:pPr>
      <w:r w:rsidRPr="003B607A">
        <w:rPr>
          <w:rFonts w:ascii="PT Astra Serif" w:hAnsi="PT Astra Serif"/>
          <w:spacing w:val="-4"/>
          <w:szCs w:val="28"/>
        </w:rPr>
        <w:t>1. Целью миграционной политики Ульяновской области является содействие социально-экономическому, пространственному и демографическому развитию региона.</w:t>
      </w:r>
    </w:p>
    <w:p w:rsidR="002F1D40" w:rsidRPr="003B607A" w:rsidRDefault="002F1D40" w:rsidP="002F1D40">
      <w:pPr>
        <w:pStyle w:val="ConsPlusNormal"/>
        <w:suppressAutoHyphens/>
        <w:spacing w:line="230" w:lineRule="auto"/>
        <w:ind w:firstLine="709"/>
        <w:jc w:val="both"/>
        <w:rPr>
          <w:rFonts w:ascii="PT Astra Serif" w:hAnsi="PT Astra Serif"/>
          <w:szCs w:val="28"/>
        </w:rPr>
      </w:pPr>
      <w:r w:rsidRPr="003B607A">
        <w:rPr>
          <w:rFonts w:ascii="PT Astra Serif" w:hAnsi="PT Astra Serif"/>
          <w:szCs w:val="28"/>
        </w:rPr>
        <w:t xml:space="preserve">Основным источником восполнения населения Ульяновской области </w:t>
      </w:r>
      <w:r w:rsidRPr="003B607A">
        <w:rPr>
          <w:rFonts w:ascii="PT Astra Serif" w:hAnsi="PT Astra Serif"/>
          <w:szCs w:val="28"/>
        </w:rPr>
        <w:br/>
        <w:t xml:space="preserve">и обеспечения экономики региона трудовыми ресурсами должно оставаться его естественное воспроизводство. Миграционная политика является вспомогательным средством для решения демографических проблем </w:t>
      </w:r>
      <w:r w:rsidRPr="003B607A">
        <w:rPr>
          <w:rFonts w:ascii="PT Astra Serif" w:hAnsi="PT Astra Serif"/>
          <w:szCs w:val="28"/>
        </w:rPr>
        <w:br/>
        <w:t>и связанных с ними экономических проблем. Она должна быть направлена</w:t>
      </w:r>
      <w:r w:rsidRPr="003B607A">
        <w:rPr>
          <w:rFonts w:ascii="PT Astra Serif" w:hAnsi="PT Astra Serif"/>
          <w:szCs w:val="28"/>
        </w:rPr>
        <w:br/>
        <w:t xml:space="preserve">на создание благоприятного режима для добровольного переселения </w:t>
      </w:r>
      <w:r w:rsidRPr="003B607A">
        <w:rPr>
          <w:rFonts w:ascii="PT Astra Serif" w:hAnsi="PT Astra Serif"/>
          <w:szCs w:val="28"/>
        </w:rPr>
        <w:br/>
        <w:t xml:space="preserve">в Ульяновскую область лиц (в том числе покинувших её), которые способны органично включиться в систему позитивных социальных связей и стать полноправными членами российского общества. 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2. Принципами миграционной политики Ульяновской области являются следующие: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комплексность решения задач миграционной политики</w:t>
      </w:r>
      <w:r w:rsidRPr="003B607A">
        <w:rPr>
          <w:rFonts w:ascii="PT Astra Serif" w:hAnsi="PT Astra Serif"/>
        </w:rPr>
        <w:t xml:space="preserve"> </w:t>
      </w:r>
      <w:r w:rsidRPr="003B607A">
        <w:rPr>
          <w:rFonts w:ascii="PT Astra Serif" w:hAnsi="PT Astra Serif"/>
          <w:sz w:val="28"/>
        </w:rPr>
        <w:t>с учётом</w:t>
      </w:r>
      <w:r w:rsidRPr="003B607A">
        <w:rPr>
          <w:rFonts w:ascii="PT Astra Serif" w:hAnsi="PT Astra Serif"/>
          <w:sz w:val="28"/>
          <w:szCs w:val="28"/>
        </w:rPr>
        <w:t xml:space="preserve"> решения задач социально-экономического, культурного, демографического и иного развития Ульяновской области;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hAnsi="PT Astra Serif"/>
          <w:spacing w:val="-4"/>
          <w:sz w:val="28"/>
          <w:szCs w:val="28"/>
        </w:rPr>
      </w:pPr>
      <w:r w:rsidRPr="003B607A">
        <w:rPr>
          <w:rFonts w:ascii="PT Astra Serif" w:hAnsi="PT Astra Serif"/>
          <w:spacing w:val="-4"/>
          <w:sz w:val="28"/>
          <w:szCs w:val="28"/>
        </w:rPr>
        <w:t>координация деятельности исполнительных органов государственной власти Ульяновской области и органов местного самоуправления муниципальных образований Ульяновской области в сфере миграции;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приоритет интересов Ульяновской области и российских граждан, постоянно проживающих на её территории;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hAnsi="PT Astra Serif"/>
          <w:color w:val="000000"/>
          <w:sz w:val="28"/>
        </w:rPr>
      </w:pPr>
      <w:r w:rsidRPr="003B607A">
        <w:rPr>
          <w:rFonts w:ascii="PT Astra Serif" w:hAnsi="PT Astra Serif"/>
          <w:sz w:val="28"/>
          <w:szCs w:val="28"/>
        </w:rPr>
        <w:t xml:space="preserve">открытость и доступность информации о миграционных процессах </w:t>
      </w:r>
      <w:r w:rsidRPr="003B607A">
        <w:rPr>
          <w:rFonts w:ascii="PT Astra Serif" w:hAnsi="PT Astra Serif"/>
          <w:sz w:val="28"/>
          <w:szCs w:val="28"/>
        </w:rPr>
        <w:br/>
        <w:t xml:space="preserve">и принимаемых решениях в области реализации миграционной политики </w:t>
      </w:r>
      <w:r w:rsidRPr="003B607A">
        <w:rPr>
          <w:rFonts w:ascii="PT Astra Serif" w:hAnsi="PT Astra Serif"/>
          <w:sz w:val="28"/>
          <w:szCs w:val="28"/>
        </w:rPr>
        <w:br/>
        <w:t>в Ульяновской области;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развитие сотрудничества Ульяновской области с государствами – бывшими союзными республиками СССР по регулированию миграционных процессов.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3B607A">
        <w:rPr>
          <w:rFonts w:ascii="PT Astra Serif" w:hAnsi="PT Astra Serif"/>
          <w:sz w:val="28"/>
          <w:szCs w:val="28"/>
        </w:rPr>
        <w:t>Задачами миграционной политики являются следующие:</w:t>
      </w:r>
      <w:proofErr w:type="gramEnd"/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содействие </w:t>
      </w:r>
      <w:r w:rsidR="00B52792">
        <w:rPr>
          <w:rFonts w:ascii="PT Astra Serif" w:hAnsi="PT Astra Serif"/>
          <w:sz w:val="28"/>
          <w:szCs w:val="28"/>
        </w:rPr>
        <w:t>в обеспечении</w:t>
      </w:r>
      <w:r w:rsidRPr="003B607A">
        <w:rPr>
          <w:rFonts w:ascii="PT Astra Serif" w:hAnsi="PT Astra Serif"/>
          <w:sz w:val="28"/>
          <w:szCs w:val="28"/>
        </w:rPr>
        <w:t xml:space="preserve"> кадрами необходимых профессий и уровня квалификации социально-экономического комплекса Ульяновской области, </w:t>
      </w:r>
      <w:r w:rsidRPr="003B607A">
        <w:rPr>
          <w:rFonts w:ascii="PT Astra Serif" w:hAnsi="PT Astra Serif"/>
          <w:sz w:val="28"/>
          <w:szCs w:val="28"/>
        </w:rPr>
        <w:br/>
        <w:t>а также аграрного сектора региона;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eastAsiaTheme="minorHAnsi" w:hAnsi="PT Astra Serif"/>
          <w:sz w:val="28"/>
          <w:szCs w:val="28"/>
          <w:lang w:eastAsia="en-US"/>
        </w:rPr>
      </w:pPr>
      <w:r w:rsidRPr="003B607A">
        <w:rPr>
          <w:rFonts w:ascii="PT Astra Serif" w:hAnsi="PT Astra Serif"/>
          <w:sz w:val="28"/>
          <w:szCs w:val="28"/>
        </w:rPr>
        <w:t xml:space="preserve">создание условий для развития образовательной иммиграции </w:t>
      </w:r>
      <w:r w:rsidRPr="003B607A">
        <w:rPr>
          <w:rFonts w:ascii="PT Astra Serif" w:hAnsi="PT Astra Serif"/>
          <w:sz w:val="28"/>
          <w:szCs w:val="28"/>
        </w:rPr>
        <w:br/>
        <w:t>и благоприятного режима для свободного перемещения обучающихся, научных и педагогических работников в целях развития науки</w:t>
      </w:r>
      <w:r w:rsidRPr="003B607A">
        <w:rPr>
          <w:rFonts w:ascii="PT Astra Serif" w:eastAsiaTheme="minorHAnsi" w:hAnsi="PT Astra Serif"/>
          <w:sz w:val="28"/>
          <w:szCs w:val="28"/>
          <w:lang w:eastAsia="en-US"/>
        </w:rPr>
        <w:t>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стимулирование добровольного переселения в Ульяновскую область соотечественников, проживающих за рубежом, и создание оптимальных условий для адаптации мигрантов;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содействие адаптации мигрантов и их интеграции в российское общество. 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3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4. Основными направлениями миграционной политики Ульяновской области являются следующие: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мероприятия в области содействия </w:t>
      </w:r>
      <w:r w:rsidR="00B52792">
        <w:rPr>
          <w:rFonts w:ascii="PT Astra Serif" w:hAnsi="PT Astra Serif"/>
          <w:sz w:val="28"/>
          <w:szCs w:val="28"/>
        </w:rPr>
        <w:t>в обеспечении</w:t>
      </w:r>
      <w:r w:rsidRPr="003B607A">
        <w:rPr>
          <w:rFonts w:ascii="PT Astra Serif" w:hAnsi="PT Astra Serif"/>
          <w:sz w:val="28"/>
          <w:szCs w:val="28"/>
        </w:rPr>
        <w:t xml:space="preserve"> кадрами необходимых профессий и уровня квалификации социально-экономического комплекса Ульяновской области, а также аграрного сектора региона;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eastAsiaTheme="minorHAnsi" w:hAnsi="PT Astra Serif"/>
          <w:sz w:val="28"/>
          <w:szCs w:val="28"/>
          <w:lang w:eastAsia="en-US"/>
        </w:rPr>
      </w:pPr>
      <w:r w:rsidRPr="003B607A">
        <w:rPr>
          <w:rFonts w:ascii="PT Astra Serif" w:hAnsi="PT Astra Serif"/>
          <w:sz w:val="28"/>
          <w:szCs w:val="28"/>
        </w:rPr>
        <w:lastRenderedPageBreak/>
        <w:t xml:space="preserve">мероприятия в области создания условий </w:t>
      </w:r>
      <w:r w:rsidR="00B52792">
        <w:rPr>
          <w:rFonts w:ascii="PT Astra Serif" w:hAnsi="PT Astra Serif"/>
          <w:sz w:val="28"/>
          <w:szCs w:val="28"/>
        </w:rPr>
        <w:t xml:space="preserve">для </w:t>
      </w:r>
      <w:r w:rsidRPr="003B607A">
        <w:rPr>
          <w:rFonts w:ascii="PT Astra Serif" w:hAnsi="PT Astra Serif"/>
          <w:sz w:val="28"/>
          <w:szCs w:val="28"/>
        </w:rPr>
        <w:t>развития образовательной иммиграции и благоприятного режима для свободного перемещения обучающихся, научных и педагогических работников на территории Ульяновской области</w:t>
      </w:r>
      <w:r w:rsidRPr="003B607A">
        <w:rPr>
          <w:rFonts w:ascii="PT Astra Serif" w:eastAsiaTheme="minorHAnsi" w:hAnsi="PT Astra Serif"/>
          <w:sz w:val="28"/>
          <w:szCs w:val="28"/>
          <w:lang w:eastAsia="en-US"/>
        </w:rPr>
        <w:t>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мероприятия в области стимулирования добровольного переселения </w:t>
      </w:r>
      <w:r w:rsidRPr="003B607A">
        <w:rPr>
          <w:rFonts w:ascii="PT Astra Serif" w:hAnsi="PT Astra Serif"/>
          <w:sz w:val="28"/>
          <w:szCs w:val="28"/>
        </w:rPr>
        <w:br/>
        <w:t>в Ульяновскую область соотечественников, проживающих за рубежом;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мероприятия в области создания условий для адаптации иностранных граждан.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</w:rPr>
        <w:t xml:space="preserve">4.1. </w:t>
      </w:r>
      <w:r w:rsidRPr="003B607A">
        <w:rPr>
          <w:rFonts w:ascii="PT Astra Serif" w:hAnsi="PT Astra Serif"/>
          <w:sz w:val="28"/>
          <w:szCs w:val="28"/>
        </w:rPr>
        <w:t xml:space="preserve">Основными направлениями миграционной политики в области содействия </w:t>
      </w:r>
      <w:r w:rsidR="00B52792">
        <w:rPr>
          <w:rFonts w:ascii="PT Astra Serif" w:hAnsi="PT Astra Serif"/>
          <w:sz w:val="28"/>
          <w:szCs w:val="28"/>
        </w:rPr>
        <w:t>в обеспечении</w:t>
      </w:r>
      <w:r w:rsidRPr="003B607A">
        <w:rPr>
          <w:rFonts w:ascii="PT Astra Serif" w:hAnsi="PT Astra Serif"/>
          <w:sz w:val="28"/>
          <w:szCs w:val="28"/>
        </w:rPr>
        <w:t xml:space="preserve"> кадрами необходимых профессий и уровня квалификации социально-экономического комплекса Ульяновской области, </w:t>
      </w:r>
      <w:r w:rsidRPr="003B607A">
        <w:rPr>
          <w:rFonts w:ascii="PT Astra Serif" w:hAnsi="PT Astra Serif"/>
          <w:sz w:val="28"/>
          <w:szCs w:val="28"/>
        </w:rPr>
        <w:br/>
        <w:t>а также аграрного сектора региона являются следующие:</w:t>
      </w:r>
    </w:p>
    <w:p w:rsidR="002F1D40" w:rsidRPr="003B607A" w:rsidRDefault="002F1D40" w:rsidP="002F1D40">
      <w:pPr>
        <w:pStyle w:val="ConsPlusNormal"/>
        <w:suppressAutoHyphens/>
        <w:ind w:firstLine="709"/>
        <w:jc w:val="both"/>
        <w:rPr>
          <w:rFonts w:ascii="PT Astra Serif" w:hAnsi="PT Astra Serif"/>
          <w:szCs w:val="28"/>
        </w:rPr>
      </w:pPr>
      <w:r w:rsidRPr="003B607A">
        <w:rPr>
          <w:rFonts w:ascii="PT Astra Serif" w:hAnsi="PT Astra Serif"/>
          <w:szCs w:val="28"/>
        </w:rPr>
        <w:t>развитие инструментов государственной политики в области занятости населения;</w:t>
      </w:r>
    </w:p>
    <w:p w:rsidR="002F1D40" w:rsidRPr="003B607A" w:rsidRDefault="002F1D40" w:rsidP="002F1D40">
      <w:pPr>
        <w:pStyle w:val="ConsPlusNormal"/>
        <w:suppressAutoHyphens/>
        <w:ind w:firstLine="709"/>
        <w:jc w:val="both"/>
        <w:rPr>
          <w:rFonts w:ascii="PT Astra Serif" w:hAnsi="PT Astra Serif"/>
          <w:color w:val="000000"/>
        </w:rPr>
      </w:pPr>
      <w:r w:rsidRPr="003B607A">
        <w:rPr>
          <w:rFonts w:ascii="PT Astra Serif" w:hAnsi="PT Astra Serif"/>
          <w:szCs w:val="28"/>
        </w:rPr>
        <w:t>и</w:t>
      </w:r>
      <w:r w:rsidRPr="003B607A">
        <w:rPr>
          <w:rFonts w:ascii="PT Astra Serif" w:hAnsi="PT Astra Serif"/>
          <w:color w:val="000000"/>
        </w:rPr>
        <w:t>нформирование населения о возможностях трудоустройства при переезде в другую местность в пределах Ульяновской области;</w:t>
      </w:r>
    </w:p>
    <w:p w:rsidR="002F1D40" w:rsidRPr="003B607A" w:rsidRDefault="002F1D40" w:rsidP="002F1D40">
      <w:pPr>
        <w:pStyle w:val="ConsPlusNormal"/>
        <w:suppressAutoHyphens/>
        <w:ind w:firstLine="709"/>
        <w:jc w:val="both"/>
        <w:rPr>
          <w:rFonts w:ascii="PT Astra Serif" w:hAnsi="PT Astra Serif"/>
          <w:color w:val="000000"/>
        </w:rPr>
      </w:pPr>
      <w:r w:rsidRPr="003B607A">
        <w:rPr>
          <w:rFonts w:ascii="PT Astra Serif" w:hAnsi="PT Astra Serif"/>
          <w:color w:val="000000"/>
        </w:rPr>
        <w:t>определение потребности в иностранных работниках.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color w:val="000000"/>
          <w:sz w:val="28"/>
          <w:highlight w:val="yellow"/>
        </w:rPr>
      </w:pPr>
      <w:r w:rsidRPr="003B607A">
        <w:rPr>
          <w:rFonts w:ascii="PT Astra Serif" w:hAnsi="PT Astra Serif"/>
          <w:sz w:val="28"/>
          <w:szCs w:val="28"/>
        </w:rPr>
        <w:t>4.2. Основными направлениями миграционной политики в</w:t>
      </w:r>
      <w:r w:rsidRPr="003B607A">
        <w:rPr>
          <w:rFonts w:ascii="PT Astra Serif" w:hAnsi="PT Astra Serif"/>
          <w:sz w:val="28"/>
        </w:rPr>
        <w:t xml:space="preserve"> области </w:t>
      </w:r>
      <w:r w:rsidRPr="003B607A">
        <w:rPr>
          <w:rFonts w:ascii="PT Astra Serif" w:hAnsi="PT Astra Serif"/>
          <w:sz w:val="28"/>
          <w:szCs w:val="28"/>
        </w:rPr>
        <w:t>создания условий для развития образовательной иммиграции и благоприятного режима для свободного перемещения обучающихся, научных и педагогических работников являются следующие: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color w:val="000000"/>
          <w:sz w:val="28"/>
        </w:rPr>
      </w:pPr>
      <w:r w:rsidRPr="003B607A">
        <w:rPr>
          <w:rFonts w:ascii="PT Astra Serif" w:hAnsi="PT Astra Serif"/>
          <w:color w:val="000000"/>
          <w:sz w:val="28"/>
        </w:rPr>
        <w:t xml:space="preserve">содействие переселившимся соотечественникам, в том числе их детям, </w:t>
      </w:r>
      <w:r w:rsidRPr="003B607A">
        <w:rPr>
          <w:rFonts w:ascii="PT Astra Serif" w:hAnsi="PT Astra Serif"/>
          <w:color w:val="000000"/>
          <w:sz w:val="28"/>
        </w:rPr>
        <w:br/>
        <w:t>в получении образования на территории Ульяновской области;</w:t>
      </w:r>
    </w:p>
    <w:p w:rsidR="002F1D40" w:rsidRPr="003B607A" w:rsidRDefault="002F1D40" w:rsidP="002F1D40">
      <w:pPr>
        <w:pStyle w:val="ConsPlusNormal"/>
        <w:suppressAutoHyphens/>
        <w:ind w:firstLine="709"/>
        <w:jc w:val="both"/>
        <w:rPr>
          <w:rFonts w:ascii="PT Astra Serif" w:hAnsi="PT Astra Serif"/>
          <w:szCs w:val="28"/>
        </w:rPr>
      </w:pPr>
      <w:r w:rsidRPr="003B607A">
        <w:rPr>
          <w:rFonts w:ascii="PT Astra Serif" w:hAnsi="PT Astra Serif"/>
          <w:szCs w:val="28"/>
        </w:rPr>
        <w:t>повышение доступности образовательных услуг для иностранных граждан;</w:t>
      </w:r>
    </w:p>
    <w:p w:rsidR="002F1D40" w:rsidRPr="003B607A" w:rsidRDefault="002F1D40" w:rsidP="002F1D40">
      <w:pPr>
        <w:pStyle w:val="ConsPlusNormal"/>
        <w:suppressAutoHyphens/>
        <w:ind w:firstLine="709"/>
        <w:jc w:val="both"/>
        <w:rPr>
          <w:rFonts w:ascii="PT Astra Serif" w:hAnsi="PT Astra Serif"/>
          <w:szCs w:val="28"/>
        </w:rPr>
      </w:pPr>
      <w:r w:rsidRPr="003B607A">
        <w:rPr>
          <w:rFonts w:ascii="PT Astra Serif" w:hAnsi="PT Astra Serif"/>
          <w:szCs w:val="28"/>
        </w:rPr>
        <w:t xml:space="preserve">создание комфортных условий для пребывания, получения образования </w:t>
      </w:r>
      <w:r w:rsidRPr="003B607A">
        <w:rPr>
          <w:rFonts w:ascii="PT Astra Serif" w:hAnsi="PT Astra Serif"/>
          <w:szCs w:val="28"/>
        </w:rPr>
        <w:br/>
        <w:t xml:space="preserve">и осуществления профессиональной деятельности для обучающихся, научных </w:t>
      </w:r>
      <w:r w:rsidRPr="003B607A">
        <w:rPr>
          <w:rFonts w:ascii="PT Astra Serif" w:hAnsi="PT Astra Serif"/>
          <w:szCs w:val="28"/>
        </w:rPr>
        <w:br/>
        <w:t>и педагогических работников на территории региона;</w:t>
      </w:r>
    </w:p>
    <w:p w:rsidR="002F1D40" w:rsidRPr="003B607A" w:rsidRDefault="002F1D40" w:rsidP="002F1D40">
      <w:pPr>
        <w:pStyle w:val="ConsPlusNormal"/>
        <w:suppressAutoHyphens/>
        <w:ind w:firstLine="709"/>
        <w:jc w:val="both"/>
        <w:rPr>
          <w:rFonts w:ascii="PT Astra Serif" w:hAnsi="PT Astra Serif"/>
          <w:szCs w:val="28"/>
        </w:rPr>
      </w:pPr>
      <w:r w:rsidRPr="003B607A">
        <w:rPr>
          <w:rFonts w:ascii="PT Astra Serif" w:hAnsi="PT Astra Serif"/>
          <w:szCs w:val="28"/>
        </w:rPr>
        <w:t>привлечение иностранных студентов к участию в региональной программе содействия добровольному переселению соотечественников.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4.3. Основными направлениями миграционной политики в области стимулирования добровольного переселения в Ульяновскую область соотечественников, проживающих за рубежом</w:t>
      </w:r>
      <w:r w:rsidR="00B52792">
        <w:rPr>
          <w:rFonts w:ascii="PT Astra Serif" w:hAnsi="PT Astra Serif"/>
          <w:sz w:val="28"/>
          <w:szCs w:val="28"/>
        </w:rPr>
        <w:t>,</w:t>
      </w:r>
      <w:r w:rsidRPr="003B607A">
        <w:rPr>
          <w:rFonts w:ascii="PT Astra Serif" w:hAnsi="PT Astra Serif"/>
          <w:sz w:val="28"/>
          <w:szCs w:val="28"/>
        </w:rPr>
        <w:t xml:space="preserve"> являются следующие: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3B607A">
        <w:rPr>
          <w:rFonts w:ascii="PT Astra Serif" w:eastAsiaTheme="minorHAnsi" w:hAnsi="PT Astra Serif" w:cs="PT Astra Serif"/>
          <w:sz w:val="28"/>
          <w:szCs w:val="28"/>
          <w:lang w:eastAsia="en-US"/>
        </w:rPr>
        <w:t>разработка мероприятий по трудоустройству добровольных переселенцев из числа соотечественников, проживающих за рубежом;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color w:val="000000"/>
          <w:sz w:val="28"/>
        </w:rPr>
      </w:pPr>
      <w:r w:rsidRPr="003B607A">
        <w:rPr>
          <w:rFonts w:ascii="PT Astra Serif" w:hAnsi="PT Astra Serif"/>
          <w:color w:val="000000"/>
          <w:sz w:val="28"/>
        </w:rPr>
        <w:t>обеспечение гарантий государственной поддержки соотечественникам, вернувшимся из-за рубежа;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color w:val="000000"/>
          <w:sz w:val="28"/>
          <w:szCs w:val="28"/>
        </w:rPr>
        <w:t xml:space="preserve">развитие рынка труда Ульяновской области, обеспечивающего территориальную мобильность рабочей силы и прогрессивные сдвиги </w:t>
      </w:r>
      <w:r w:rsidRPr="003B607A">
        <w:rPr>
          <w:rFonts w:ascii="PT Astra Serif" w:hAnsi="PT Astra Serif"/>
          <w:color w:val="000000"/>
          <w:sz w:val="28"/>
          <w:szCs w:val="28"/>
        </w:rPr>
        <w:br/>
        <w:t xml:space="preserve">в структуре занятости (молодёжь, женщины, инвалиды), на основе создания новых и повышения эффективности существующих рабочих мест, улучшения условий и оплаты труда, </w:t>
      </w:r>
      <w:r w:rsidRPr="003B607A">
        <w:rPr>
          <w:rFonts w:ascii="PT Astra Serif" w:hAnsi="PT Astra Serif"/>
          <w:sz w:val="28"/>
          <w:szCs w:val="28"/>
        </w:rPr>
        <w:t xml:space="preserve">развития </w:t>
      </w:r>
      <w:hyperlink r:id="rId20" w:tooltip="Малое предпринимательство" w:history="1">
        <w:r w:rsidRPr="003B607A">
          <w:rPr>
            <w:rStyle w:val="a4"/>
            <w:rFonts w:ascii="PT Astra Serif" w:hAnsi="PT Astra Serif"/>
            <w:color w:val="auto"/>
            <w:sz w:val="28"/>
            <w:szCs w:val="28"/>
            <w:u w:val="none"/>
            <w:bdr w:val="none" w:sz="0" w:space="0" w:color="auto" w:frame="1"/>
          </w:rPr>
          <w:t>предпринимательства</w:t>
        </w:r>
      </w:hyperlink>
      <w:r>
        <w:rPr>
          <w:rFonts w:ascii="PT Astra Serif" w:hAnsi="PT Astra Serif"/>
          <w:sz w:val="28"/>
          <w:szCs w:val="28"/>
        </w:rPr>
        <w:t>;</w:t>
      </w:r>
    </w:p>
    <w:p w:rsidR="002F1D40" w:rsidRPr="003B607A" w:rsidRDefault="002F1D40" w:rsidP="002F1D40">
      <w:pPr>
        <w:pStyle w:val="ConsPlusNormal"/>
        <w:suppressAutoHyphens/>
        <w:ind w:firstLine="709"/>
        <w:jc w:val="both"/>
        <w:rPr>
          <w:rFonts w:ascii="PT Astra Serif" w:hAnsi="PT Astra Serif"/>
          <w:szCs w:val="28"/>
        </w:rPr>
      </w:pPr>
      <w:r w:rsidRPr="003B607A">
        <w:rPr>
          <w:rFonts w:ascii="PT Astra Serif" w:hAnsi="PT Astra Serif"/>
          <w:szCs w:val="28"/>
        </w:rPr>
        <w:t>развитие социальной и культурно-досуговой инфраструктуры, инженерной инфраструктуры, транспортной доступности, в частности</w:t>
      </w:r>
      <w:r w:rsidR="00EA23F4">
        <w:rPr>
          <w:rFonts w:ascii="PT Astra Serif" w:hAnsi="PT Astra Serif"/>
          <w:szCs w:val="28"/>
        </w:rPr>
        <w:t>,</w:t>
      </w:r>
      <w:r w:rsidRPr="003B607A">
        <w:rPr>
          <w:rFonts w:ascii="PT Astra Serif" w:hAnsi="PT Astra Serif"/>
          <w:szCs w:val="28"/>
        </w:rPr>
        <w:t xml:space="preserve"> между сельскими населёнными пунктами, в интересах жителей Ульяновской области.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lastRenderedPageBreak/>
        <w:t>4.4. Основными направлениями миграционной политики в области создания условий для адаптации иностранных граждан являются следующие: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содействие </w:t>
      </w:r>
      <w:r w:rsidR="00B52792">
        <w:rPr>
          <w:rFonts w:ascii="PT Astra Serif" w:hAnsi="PT Astra Serif"/>
          <w:sz w:val="28"/>
          <w:szCs w:val="28"/>
        </w:rPr>
        <w:t xml:space="preserve">в </w:t>
      </w:r>
      <w:r w:rsidRPr="003B607A">
        <w:rPr>
          <w:rFonts w:ascii="PT Astra Serif" w:hAnsi="PT Astra Serif"/>
          <w:sz w:val="28"/>
          <w:szCs w:val="28"/>
        </w:rPr>
        <w:t xml:space="preserve">социальной и культурной адаптации иностранных граждан, </w:t>
      </w:r>
      <w:r w:rsidRPr="003B607A">
        <w:rPr>
          <w:rFonts w:ascii="PT Astra Serif" w:hAnsi="PT Astra Serif"/>
          <w:color w:val="000000"/>
          <w:sz w:val="28"/>
        </w:rPr>
        <w:t>развитие в обществе культуры межнациональных и межрелигиозных отношений;</w:t>
      </w:r>
    </w:p>
    <w:p w:rsidR="002F1D40" w:rsidRPr="003B607A" w:rsidRDefault="002F1D40" w:rsidP="00B52792">
      <w:pPr>
        <w:pStyle w:val="ConsPlusNormal"/>
        <w:suppressAutoHyphens/>
        <w:spacing w:line="250" w:lineRule="auto"/>
        <w:ind w:firstLine="709"/>
        <w:jc w:val="both"/>
        <w:rPr>
          <w:rFonts w:ascii="PT Astra Serif" w:hAnsi="PT Astra Serif"/>
          <w:szCs w:val="28"/>
        </w:rPr>
      </w:pPr>
      <w:r w:rsidRPr="003B607A">
        <w:rPr>
          <w:rFonts w:ascii="PT Astra Serif" w:hAnsi="PT Astra Serif"/>
          <w:szCs w:val="28"/>
        </w:rPr>
        <w:t xml:space="preserve">принятие мер, препятствующих возникновению пространственной сегрегации, формированию этнических анклавов и </w:t>
      </w:r>
      <w:proofErr w:type="spellStart"/>
      <w:proofErr w:type="gramStart"/>
      <w:r w:rsidRPr="003B607A">
        <w:rPr>
          <w:rFonts w:ascii="PT Astra Serif" w:hAnsi="PT Astra Serif"/>
          <w:szCs w:val="28"/>
        </w:rPr>
        <w:t>маргинализации</w:t>
      </w:r>
      <w:proofErr w:type="spellEnd"/>
      <w:proofErr w:type="gramEnd"/>
      <w:r w:rsidRPr="003B607A">
        <w:rPr>
          <w:rFonts w:ascii="PT Astra Serif" w:hAnsi="PT Astra Serif"/>
          <w:szCs w:val="28"/>
        </w:rPr>
        <w:t xml:space="preserve"> находящихся на территории Ульяновской области иностранных граждан;</w:t>
      </w:r>
    </w:p>
    <w:p w:rsidR="002F1D40" w:rsidRPr="003B607A" w:rsidRDefault="002F1D40" w:rsidP="00B52792">
      <w:pPr>
        <w:pStyle w:val="ConsPlusNormal"/>
        <w:suppressAutoHyphens/>
        <w:spacing w:line="250" w:lineRule="auto"/>
        <w:ind w:firstLine="709"/>
        <w:jc w:val="both"/>
        <w:rPr>
          <w:rFonts w:ascii="PT Astra Serif" w:hAnsi="PT Astra Serif"/>
          <w:szCs w:val="28"/>
        </w:rPr>
      </w:pPr>
      <w:r w:rsidRPr="003B607A">
        <w:rPr>
          <w:rFonts w:ascii="PT Astra Serif" w:hAnsi="PT Astra Serif"/>
          <w:szCs w:val="28"/>
        </w:rPr>
        <w:t>оказание иностранным гражданам содействия в получении государственных услуг, в том числе информационных;</w:t>
      </w:r>
    </w:p>
    <w:p w:rsidR="002F1D40" w:rsidRPr="003B607A" w:rsidRDefault="002F1D40" w:rsidP="00B52792">
      <w:pPr>
        <w:pStyle w:val="ConsPlusNormal"/>
        <w:suppressAutoHyphens/>
        <w:spacing w:line="250" w:lineRule="auto"/>
        <w:ind w:firstLine="709"/>
        <w:jc w:val="both"/>
        <w:rPr>
          <w:rFonts w:ascii="PT Astra Serif" w:hAnsi="PT Astra Serif"/>
          <w:szCs w:val="28"/>
        </w:rPr>
      </w:pPr>
      <w:r w:rsidRPr="003B607A">
        <w:rPr>
          <w:rFonts w:ascii="PT Astra Serif" w:hAnsi="PT Astra Serif"/>
          <w:color w:val="000000"/>
        </w:rPr>
        <w:t xml:space="preserve">содействие </w:t>
      </w:r>
      <w:r w:rsidR="00B52792">
        <w:rPr>
          <w:rFonts w:ascii="PT Astra Serif" w:hAnsi="PT Astra Serif"/>
          <w:color w:val="000000"/>
        </w:rPr>
        <w:t>в развитии</w:t>
      </w:r>
      <w:r w:rsidRPr="003B607A">
        <w:rPr>
          <w:rFonts w:ascii="PT Astra Serif" w:hAnsi="PT Astra Serif"/>
          <w:color w:val="000000"/>
        </w:rPr>
        <w:t xml:space="preserve"> в обществе культуры межнациональных </w:t>
      </w:r>
      <w:r w:rsidRPr="003B607A">
        <w:rPr>
          <w:rFonts w:ascii="PT Astra Serif" w:hAnsi="PT Astra Serif"/>
          <w:color w:val="000000"/>
        </w:rPr>
        <w:br/>
        <w:t xml:space="preserve">и межрелигиозных отношений, формирование у мигрантов и принимающего сообщества навыков </w:t>
      </w:r>
      <w:hyperlink r:id="rId21" w:tooltip="Межкультурные коммуникации" w:history="1">
        <w:r w:rsidRPr="003B607A">
          <w:rPr>
            <w:rStyle w:val="a4"/>
            <w:rFonts w:ascii="PT Astra Serif" w:hAnsi="PT Astra Serif"/>
            <w:color w:val="auto"/>
            <w:u w:val="none"/>
            <w:bdr w:val="none" w:sz="0" w:space="0" w:color="auto" w:frame="1"/>
          </w:rPr>
          <w:t>межкультурного</w:t>
        </w:r>
      </w:hyperlink>
      <w:r w:rsidRPr="003B607A">
        <w:rPr>
          <w:rFonts w:ascii="PT Astra Serif" w:hAnsi="PT Astra Serif"/>
          <w:color w:val="000000"/>
        </w:rPr>
        <w:t xml:space="preserve"> общения.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  <w:lang w:val="en-US"/>
        </w:rPr>
        <w:t>IV</w:t>
      </w:r>
      <w:r w:rsidRPr="003B607A">
        <w:rPr>
          <w:rFonts w:ascii="PT Astra Serif" w:hAnsi="PT Astra Serif"/>
          <w:sz w:val="28"/>
          <w:szCs w:val="28"/>
        </w:rPr>
        <w:t>. Межрегиональное и международное сотрудничество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Межрегиональное и международное сотрудничество Ульяновской области в сфере миграции осуществляется по следующим основным направлениям: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расширение взаимодействия с субъектами Российской Федерации </w:t>
      </w:r>
      <w:r w:rsidRPr="003B607A">
        <w:rPr>
          <w:rFonts w:ascii="PT Astra Serif" w:hAnsi="PT Astra Serif"/>
          <w:sz w:val="28"/>
          <w:szCs w:val="28"/>
        </w:rPr>
        <w:br/>
        <w:t>в сфере миграции;</w:t>
      </w:r>
    </w:p>
    <w:p w:rsidR="002F1D40" w:rsidRPr="006155FF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pacing w:val="-4"/>
          <w:sz w:val="28"/>
          <w:szCs w:val="28"/>
        </w:rPr>
      </w:pPr>
      <w:r w:rsidRPr="006155FF">
        <w:rPr>
          <w:rFonts w:ascii="PT Astra Serif" w:hAnsi="PT Astra Serif"/>
          <w:spacing w:val="-4"/>
          <w:sz w:val="28"/>
          <w:szCs w:val="28"/>
        </w:rPr>
        <w:t>создание условий для свободного перемещения и трудоустройства граждан;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информирование представительств Российской Федерации за рубежом </w:t>
      </w:r>
      <w:r>
        <w:rPr>
          <w:rFonts w:ascii="PT Astra Serif" w:hAnsi="PT Astra Serif"/>
          <w:sz w:val="28"/>
          <w:szCs w:val="28"/>
        </w:rPr>
        <w:br/>
      </w:r>
      <w:r w:rsidRPr="003B607A">
        <w:rPr>
          <w:rFonts w:ascii="PT Astra Serif" w:hAnsi="PT Astra Serif"/>
          <w:sz w:val="28"/>
          <w:szCs w:val="28"/>
        </w:rPr>
        <w:t xml:space="preserve">о реализации программы оказания содействия добровольному переселению </w:t>
      </w:r>
      <w:r>
        <w:rPr>
          <w:rFonts w:ascii="PT Astra Serif" w:hAnsi="PT Astra Serif"/>
          <w:sz w:val="28"/>
          <w:szCs w:val="28"/>
        </w:rPr>
        <w:br/>
      </w:r>
      <w:r w:rsidRPr="003B607A">
        <w:rPr>
          <w:rFonts w:ascii="PT Astra Serif" w:hAnsi="PT Astra Serif"/>
          <w:sz w:val="28"/>
          <w:szCs w:val="28"/>
        </w:rPr>
        <w:t>в Ульяновскую область соотечественников, проживающих за рубежом;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создание условий для развития учебной (образовательной) иммиграции.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  <w:lang w:val="en-US"/>
        </w:rPr>
        <w:t>V</w:t>
      </w:r>
      <w:r w:rsidRPr="003B607A">
        <w:rPr>
          <w:rFonts w:ascii="PT Astra Serif" w:hAnsi="PT Astra Serif"/>
          <w:sz w:val="28"/>
          <w:szCs w:val="28"/>
        </w:rPr>
        <w:t xml:space="preserve">. Информационно-аналитическое обеспечение реализации </w:t>
      </w:r>
      <w:r w:rsidRPr="003B607A">
        <w:rPr>
          <w:rFonts w:ascii="PT Astra Serif" w:hAnsi="PT Astra Serif"/>
          <w:sz w:val="28"/>
          <w:szCs w:val="28"/>
        </w:rPr>
        <w:br/>
        <w:t>миграционной политики Ульяновской области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Информационно-аналитическое обеспечение реализации миграционной политики Ульяновской области предусматривает: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1) предоставление государственных услуг в сфере миграции, в том числе с использованием </w:t>
      </w:r>
      <w:hyperlink r:id="rId22" w:tooltip="Информационные технологии" w:history="1">
        <w:r w:rsidRPr="003B607A">
          <w:rPr>
            <w:rStyle w:val="a4"/>
            <w:rFonts w:ascii="PT Astra Serif" w:hAnsi="PT Astra Serif"/>
            <w:color w:val="auto"/>
            <w:sz w:val="28"/>
            <w:szCs w:val="28"/>
            <w:u w:val="none"/>
            <w:bdr w:val="none" w:sz="0" w:space="0" w:color="auto" w:frame="1"/>
          </w:rPr>
          <w:t>информационных технологий</w:t>
        </w:r>
      </w:hyperlink>
      <w:r w:rsidRPr="003B607A">
        <w:rPr>
          <w:rFonts w:ascii="PT Astra Serif" w:hAnsi="PT Astra Serif"/>
          <w:sz w:val="28"/>
          <w:szCs w:val="28"/>
        </w:rPr>
        <w:t>;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2) расширение использования информационных технологий </w:t>
      </w:r>
      <w:r w:rsidRPr="003B607A">
        <w:rPr>
          <w:rFonts w:ascii="PT Astra Serif" w:hAnsi="PT Astra Serif"/>
          <w:sz w:val="28"/>
          <w:szCs w:val="28"/>
        </w:rPr>
        <w:br/>
        <w:t>для анализа миграционной ситуации и обеспечения миграционной политики Ульяновской области, в том числе: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а) развитие системы статистического наблюдения на основе административных систем учёта населения и системы выборочных исследований по вопросам внутренней, межрегиональной и международной миграции;</w:t>
      </w:r>
    </w:p>
    <w:p w:rsidR="002F1D40" w:rsidRPr="003B607A" w:rsidRDefault="002F1D40" w:rsidP="00B52792">
      <w:pPr>
        <w:pStyle w:val="a3"/>
        <w:shd w:val="clear" w:color="auto" w:fill="FFFFFF"/>
        <w:suppressAutoHyphens/>
        <w:spacing w:before="0" w:beforeAutospacing="0" w:after="0" w:afterAutospacing="0" w:line="2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б) проведение анализа, мониторинга и оценки эффективности миграционной ситуации в Ульяновской области;</w:t>
      </w:r>
    </w:p>
    <w:p w:rsidR="002F1D40" w:rsidRDefault="002F1D40" w:rsidP="002F1D40">
      <w:pPr>
        <w:pStyle w:val="a3"/>
        <w:shd w:val="clear" w:color="auto" w:fill="FFFFFF"/>
        <w:suppressAutoHyphens/>
        <w:spacing w:before="0" w:beforeAutospacing="0" w:after="0" w:afterAutospacing="0" w:line="24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lastRenderedPageBreak/>
        <w:t>3) поддержание и развитие государственных информационных систем.</w:t>
      </w:r>
    </w:p>
    <w:p w:rsidR="00B52792" w:rsidRDefault="00B52792" w:rsidP="002F1D40">
      <w:pPr>
        <w:pStyle w:val="a3"/>
        <w:shd w:val="clear" w:color="auto" w:fill="FFFFFF"/>
        <w:suppressAutoHyphens/>
        <w:spacing w:before="0" w:beforeAutospacing="0" w:after="0" w:afterAutospacing="0" w:line="245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  <w:lang w:val="en-US"/>
        </w:rPr>
        <w:t>VI</w:t>
      </w:r>
      <w:r w:rsidRPr="003B607A">
        <w:rPr>
          <w:rFonts w:ascii="PT Astra Serif" w:hAnsi="PT Astra Serif"/>
          <w:sz w:val="28"/>
          <w:szCs w:val="28"/>
        </w:rPr>
        <w:t xml:space="preserve">. Механизм реализации миграционной политики </w:t>
      </w:r>
      <w:r w:rsidRPr="003B607A">
        <w:rPr>
          <w:rFonts w:ascii="PT Astra Serif" w:hAnsi="PT Astra Serif"/>
          <w:sz w:val="28"/>
          <w:szCs w:val="28"/>
        </w:rPr>
        <w:br/>
        <w:t>Ульяновской области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Концепцией предусматриваются следующие механизмы реализации миграционной политики Ульяновской области: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объединение действий органов исполнительной власти всех уровней, государственных, муниципальных и общественных организаций, направленных на повышение миграционной привлекательности Ульяновской области;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осуществление на плановой основе мер по реализации миграционной политики;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реализация программы по оказанию содействия добровольному переселению в Ульяновскую область соотечественников, проживающих </w:t>
      </w:r>
      <w:r w:rsidRPr="003B607A">
        <w:rPr>
          <w:rFonts w:ascii="PT Astra Serif" w:hAnsi="PT Astra Serif"/>
          <w:sz w:val="28"/>
          <w:szCs w:val="28"/>
        </w:rPr>
        <w:br/>
        <w:t>за рубежом;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осуществление контроля </w:t>
      </w:r>
      <w:proofErr w:type="gramStart"/>
      <w:r w:rsidRPr="003B607A">
        <w:rPr>
          <w:rFonts w:ascii="PT Astra Serif" w:hAnsi="PT Astra Serif"/>
          <w:sz w:val="28"/>
          <w:szCs w:val="28"/>
        </w:rPr>
        <w:t xml:space="preserve">над реализацией государственной миграционной политики в Ульяновской области с ежегодным представлением информации </w:t>
      </w:r>
      <w:r w:rsidRPr="003B607A">
        <w:rPr>
          <w:rFonts w:ascii="PT Astra Serif" w:hAnsi="PT Astra Serif"/>
          <w:sz w:val="28"/>
          <w:szCs w:val="28"/>
        </w:rPr>
        <w:br/>
        <w:t>на заседании совещательного органа по реализации</w:t>
      </w:r>
      <w:proofErr w:type="gramEnd"/>
      <w:r w:rsidRPr="003B607A">
        <w:rPr>
          <w:rFonts w:ascii="PT Astra Serif" w:hAnsi="PT Astra Serif"/>
          <w:sz w:val="28"/>
          <w:szCs w:val="28"/>
        </w:rPr>
        <w:t xml:space="preserve"> государственной миграционной политики в Ульяновской области;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постоянный мониторинг и анализ происходящих на территории Ульяновской области миграционных процессов и их влияния на социально-экономические, демографические и иные аспекты развития Ульяновской области;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 xml:space="preserve">объективное информационное освещение вопросов миграции </w:t>
      </w:r>
      <w:r w:rsidRPr="003B607A">
        <w:rPr>
          <w:rFonts w:ascii="PT Astra Serif" w:hAnsi="PT Astra Serif"/>
          <w:sz w:val="28"/>
          <w:szCs w:val="28"/>
        </w:rPr>
        <w:br/>
        <w:t>и реализации миграционной политики.</w:t>
      </w: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2F1D40" w:rsidRPr="003B607A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3B607A">
        <w:rPr>
          <w:rFonts w:ascii="PT Astra Serif" w:hAnsi="PT Astra Serif"/>
          <w:sz w:val="28"/>
          <w:szCs w:val="28"/>
        </w:rPr>
        <w:t>____________________</w:t>
      </w:r>
    </w:p>
    <w:p w:rsidR="002F1D40" w:rsidRDefault="002F1D40" w:rsidP="002F1D40">
      <w:pPr>
        <w:pStyle w:val="a3"/>
        <w:tabs>
          <w:tab w:val="left" w:pos="5103"/>
        </w:tabs>
        <w:spacing w:before="0" w:beforeAutospacing="0" w:after="0" w:afterAutospacing="0"/>
        <w:ind w:left="5103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2F1D40" w:rsidRDefault="002F1D40" w:rsidP="002F1D40">
      <w:pPr>
        <w:pStyle w:val="a3"/>
        <w:tabs>
          <w:tab w:val="left" w:pos="5103"/>
        </w:tabs>
        <w:spacing w:before="0" w:beforeAutospacing="0" w:after="0" w:afterAutospacing="0"/>
        <w:ind w:left="5103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2F1D40" w:rsidRDefault="002F1D40" w:rsidP="002F1D40">
      <w:pPr>
        <w:pStyle w:val="a3"/>
        <w:tabs>
          <w:tab w:val="left" w:pos="5103"/>
        </w:tabs>
        <w:spacing w:before="0" w:beforeAutospacing="0" w:after="0" w:afterAutospacing="0"/>
        <w:ind w:left="5103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2F1D40" w:rsidRDefault="002F1D40" w:rsidP="002F1D40">
      <w:pPr>
        <w:pStyle w:val="a3"/>
        <w:tabs>
          <w:tab w:val="left" w:pos="5103"/>
        </w:tabs>
        <w:spacing w:before="0" w:beforeAutospacing="0" w:after="0" w:afterAutospacing="0"/>
        <w:ind w:left="5103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2F1D40" w:rsidRDefault="002F1D40" w:rsidP="002F1D40">
      <w:pPr>
        <w:pStyle w:val="a3"/>
        <w:spacing w:before="0" w:beforeAutospacing="0" w:after="0" w:afterAutospacing="0"/>
        <w:textAlignment w:val="baseline"/>
        <w:rPr>
          <w:rFonts w:ascii="PT Astra Serif" w:hAnsi="PT Astra Serif"/>
          <w:sz w:val="28"/>
          <w:szCs w:val="28"/>
        </w:rPr>
        <w:sectPr w:rsidR="002F1D40" w:rsidSect="003A6536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2F1D40" w:rsidRDefault="002F1D40" w:rsidP="002F1D40">
      <w:pPr>
        <w:pStyle w:val="a3"/>
        <w:suppressAutoHyphens/>
        <w:spacing w:before="0" w:beforeAutospacing="0" w:after="0" w:afterAutospacing="0"/>
        <w:ind w:left="5670"/>
        <w:jc w:val="center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ПРИЛОЖЕНИЕ № 2</w:t>
      </w:r>
    </w:p>
    <w:p w:rsidR="002F1D40" w:rsidRDefault="002F1D40" w:rsidP="002F1D40">
      <w:pPr>
        <w:pStyle w:val="a3"/>
        <w:suppressAutoHyphens/>
        <w:spacing w:before="0" w:beforeAutospacing="0" w:after="0" w:afterAutospacing="0"/>
        <w:ind w:left="5670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2F1D40" w:rsidRDefault="002F1D40" w:rsidP="002F1D40">
      <w:pPr>
        <w:pStyle w:val="a3"/>
        <w:suppressAutoHyphens/>
        <w:spacing w:before="0" w:beforeAutospacing="0" w:after="0" w:afterAutospacing="0"/>
        <w:ind w:left="5670"/>
        <w:jc w:val="center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PT Astra Serif" w:hAnsi="PT Astra Serif"/>
          <w:sz w:val="28"/>
          <w:szCs w:val="28"/>
        </w:rPr>
        <w:t>к распоряжению Губернатора</w:t>
      </w:r>
      <w:r>
        <w:rPr>
          <w:rFonts w:ascii="PT Astra Serif" w:hAnsi="PT Astra Serif"/>
          <w:sz w:val="28"/>
          <w:szCs w:val="28"/>
        </w:rPr>
        <w:br/>
        <w:t>Ульяновской области</w:t>
      </w:r>
    </w:p>
    <w:p w:rsidR="002F1D40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2F1D40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2F1D40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2F1D40" w:rsidRDefault="002F1D40" w:rsidP="002F1D40">
      <w:pPr>
        <w:pStyle w:val="a3"/>
        <w:shd w:val="clear" w:color="auto" w:fill="FFFFFF"/>
        <w:suppressAutoHyphens/>
        <w:spacing w:before="0" w:beforeAutospacing="0" w:after="0" w:afterAutospacing="0"/>
        <w:jc w:val="both"/>
        <w:textAlignment w:val="baseline"/>
        <w:rPr>
          <w:rFonts w:ascii="PT Astra Serif" w:hAnsi="PT Astra Serif"/>
          <w:sz w:val="28"/>
          <w:szCs w:val="28"/>
        </w:rPr>
      </w:pPr>
    </w:p>
    <w:p w:rsidR="002F1D40" w:rsidRDefault="002F1D40" w:rsidP="002F1D40">
      <w:pPr>
        <w:pStyle w:val="a3"/>
        <w:suppressAutoHyphens/>
        <w:spacing w:before="0" w:beforeAutospacing="0" w:after="0" w:afterAutospacing="0" w:line="230" w:lineRule="auto"/>
        <w:jc w:val="center"/>
        <w:textAlignment w:val="baseline"/>
        <w:rPr>
          <w:rFonts w:ascii="PT Astra Serif" w:hAnsi="PT Astra Serif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PT Astra Serif" w:hAnsi="PT Astra Serif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ПЛАН </w:t>
      </w:r>
    </w:p>
    <w:p w:rsidR="002F1D40" w:rsidRDefault="002F1D40" w:rsidP="002F1D40">
      <w:pPr>
        <w:pStyle w:val="a3"/>
        <w:suppressAutoHyphens/>
        <w:spacing w:before="0" w:beforeAutospacing="0" w:after="0" w:afterAutospacing="0" w:line="230" w:lineRule="auto"/>
        <w:jc w:val="center"/>
        <w:textAlignment w:val="baseline"/>
        <w:rPr>
          <w:rFonts w:ascii="PT Astra Serif" w:hAnsi="PT Astra Serif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PT Astra Serif" w:hAnsi="PT Astra Serif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реализации Концепции миграционной политики </w:t>
      </w:r>
      <w:r>
        <w:rPr>
          <w:rFonts w:ascii="PT Astra Serif" w:hAnsi="PT Astra Serif"/>
          <w:b/>
          <w:bCs/>
          <w:sz w:val="28"/>
          <w:szCs w:val="28"/>
          <w:bdr w:val="none" w:sz="0" w:space="0" w:color="auto" w:frame="1"/>
          <w:shd w:val="clear" w:color="auto" w:fill="FFFFFF"/>
        </w:rPr>
        <w:br/>
        <w:t>Ульяновской области на 2019-2025 годы</w:t>
      </w:r>
    </w:p>
    <w:p w:rsidR="002F1D40" w:rsidRDefault="002F1D40" w:rsidP="002F1D40">
      <w:pPr>
        <w:suppressAutoHyphens/>
        <w:spacing w:line="230" w:lineRule="auto"/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b"/>
        <w:tblW w:w="9495" w:type="dxa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661"/>
        <w:gridCol w:w="3000"/>
        <w:gridCol w:w="2058"/>
      </w:tblGrid>
      <w:tr w:rsidR="002F1D40" w:rsidTr="0023125F">
        <w:tc>
          <w:tcPr>
            <w:tcW w:w="776" w:type="dxa"/>
            <w:vAlign w:val="center"/>
            <w:hideMark/>
          </w:tcPr>
          <w:p w:rsidR="002F1D40" w:rsidRDefault="002F1D40" w:rsidP="0023125F">
            <w:pPr>
              <w:suppressAutoHyphens/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№</w:t>
            </w:r>
          </w:p>
          <w:p w:rsidR="002F1D40" w:rsidRPr="00616507" w:rsidRDefault="002F1D40" w:rsidP="0023125F">
            <w:pPr>
              <w:suppressAutoHyphens/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PT Astra Serif" w:hAnsi="PT Astra Serif"/>
                <w:sz w:val="28"/>
                <w:szCs w:val="28"/>
                <w:lang w:val="en-US" w:eastAsia="en-US"/>
              </w:rPr>
              <w:t>/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</w:t>
            </w:r>
          </w:p>
        </w:tc>
        <w:tc>
          <w:tcPr>
            <w:tcW w:w="3661" w:type="dxa"/>
            <w:vAlign w:val="center"/>
            <w:hideMark/>
          </w:tcPr>
          <w:p w:rsidR="002F1D40" w:rsidRDefault="002F1D40" w:rsidP="0023125F">
            <w:pPr>
              <w:suppressAutoHyphens/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3000" w:type="dxa"/>
            <w:vAlign w:val="center"/>
            <w:hideMark/>
          </w:tcPr>
          <w:p w:rsidR="002F1D40" w:rsidRDefault="002F1D40" w:rsidP="0023125F">
            <w:pPr>
              <w:suppressAutoHyphens/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Ответственные исполнители мероприятия</w:t>
            </w:r>
          </w:p>
        </w:tc>
        <w:tc>
          <w:tcPr>
            <w:tcW w:w="2058" w:type="dxa"/>
            <w:vAlign w:val="center"/>
            <w:hideMark/>
          </w:tcPr>
          <w:p w:rsidR="002F1D40" w:rsidRDefault="002F1D40" w:rsidP="0023125F">
            <w:pPr>
              <w:suppressAutoHyphens/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Срок исполнения мероприятия</w:t>
            </w:r>
          </w:p>
        </w:tc>
      </w:tr>
    </w:tbl>
    <w:p w:rsidR="002F1D40" w:rsidRPr="004715CA" w:rsidRDefault="002F1D40" w:rsidP="002F1D40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Style w:val="ab"/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3619"/>
        <w:gridCol w:w="42"/>
        <w:gridCol w:w="3000"/>
        <w:gridCol w:w="76"/>
        <w:gridCol w:w="1982"/>
      </w:tblGrid>
      <w:tr w:rsidR="002F1D40" w:rsidTr="0023125F">
        <w:trPr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Pr="004715CA" w:rsidRDefault="002F1D40" w:rsidP="0023125F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 w:eastAsia="en-US"/>
              </w:rPr>
              <w:t>4</w:t>
            </w:r>
          </w:p>
        </w:tc>
      </w:tr>
      <w:tr w:rsidR="002F1D40" w:rsidTr="0023125F"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suppressAutoHyphens/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Содействие обеспечению кадрами необходимых профессий и уровня квалификации социально-экономического комплекса Ульяновской области, а также аграрного сектора региона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F86F60" w:rsidRDefault="002F1D40" w:rsidP="0023125F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eastAsiaTheme="minorHAnsi" w:hAnsi="PT Astra Serif"/>
                <w:spacing w:val="-4"/>
                <w:sz w:val="28"/>
                <w:szCs w:val="28"/>
                <w:lang w:eastAsia="en-US"/>
              </w:rPr>
            </w:pP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Реализация мероприятий, направленных на улучшение условий и охраны труда р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а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ботников организаций, сн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жение уровня произво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д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ственного травматизма и профессиональной заболев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а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емости работающего насел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е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ния в рамках п</w:t>
            </w:r>
            <w:r w:rsidRPr="00F86F60">
              <w:rPr>
                <w:rFonts w:ascii="PT Astra Serif" w:eastAsiaTheme="minorHAnsi" w:hAnsi="PT Astra Serif"/>
                <w:spacing w:val="-4"/>
                <w:sz w:val="28"/>
                <w:szCs w:val="28"/>
                <w:lang w:eastAsia="en-US"/>
              </w:rPr>
              <w:t>одпрограммы «Содействие занятости нас</w:t>
            </w:r>
            <w:r w:rsidRPr="00F86F60">
              <w:rPr>
                <w:rFonts w:ascii="PT Astra Serif" w:eastAsiaTheme="minorHAnsi" w:hAnsi="PT Astra Serif"/>
                <w:spacing w:val="-4"/>
                <w:sz w:val="28"/>
                <w:szCs w:val="28"/>
                <w:lang w:eastAsia="en-US"/>
              </w:rPr>
              <w:t>е</w:t>
            </w:r>
            <w:r w:rsidRPr="00F86F60">
              <w:rPr>
                <w:rFonts w:ascii="PT Astra Serif" w:eastAsiaTheme="minorHAnsi" w:hAnsi="PT Astra Serif"/>
                <w:spacing w:val="-4"/>
                <w:sz w:val="28"/>
                <w:szCs w:val="28"/>
                <w:lang w:eastAsia="en-US"/>
              </w:rPr>
              <w:t xml:space="preserve">ления, улучшение условий, охраны труда и здоровья на рабочем месте» 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госуда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р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ственной программы </w:t>
            </w:r>
            <w:r w:rsidRPr="00F86F60">
              <w:rPr>
                <w:rFonts w:ascii="PT Astra Serif" w:eastAsiaTheme="minorHAnsi" w:hAnsi="PT Astra Serif"/>
                <w:spacing w:val="-4"/>
                <w:sz w:val="28"/>
                <w:szCs w:val="28"/>
                <w:lang w:eastAsia="en-US"/>
              </w:rPr>
              <w:t>Уль</w:t>
            </w:r>
            <w:r w:rsidRPr="00F86F60">
              <w:rPr>
                <w:rFonts w:ascii="PT Astra Serif" w:eastAsiaTheme="minorHAnsi" w:hAnsi="PT Astra Serif"/>
                <w:spacing w:val="-4"/>
                <w:sz w:val="28"/>
                <w:szCs w:val="28"/>
                <w:lang w:eastAsia="en-US"/>
              </w:rPr>
              <w:t>я</w:t>
            </w:r>
            <w:r w:rsidRPr="00F86F60">
              <w:rPr>
                <w:rFonts w:ascii="PT Astra Serif" w:eastAsiaTheme="minorHAnsi" w:hAnsi="PT Astra Serif"/>
                <w:spacing w:val="-4"/>
                <w:sz w:val="28"/>
                <w:szCs w:val="28"/>
                <w:lang w:eastAsia="en-US"/>
              </w:rPr>
              <w:t>новской области «Социал</w:t>
            </w:r>
            <w:r w:rsidRPr="00F86F60">
              <w:rPr>
                <w:rFonts w:ascii="PT Astra Serif" w:eastAsiaTheme="minorHAnsi" w:hAnsi="PT Astra Serif"/>
                <w:spacing w:val="-4"/>
                <w:sz w:val="28"/>
                <w:szCs w:val="28"/>
                <w:lang w:eastAsia="en-US"/>
              </w:rPr>
              <w:t>ь</w:t>
            </w:r>
            <w:r w:rsidRPr="00F86F60">
              <w:rPr>
                <w:rFonts w:ascii="PT Astra Serif" w:eastAsiaTheme="minorHAnsi" w:hAnsi="PT Astra Serif"/>
                <w:spacing w:val="-4"/>
                <w:sz w:val="28"/>
                <w:szCs w:val="28"/>
                <w:lang w:eastAsia="en-US"/>
              </w:rPr>
              <w:t>ная поддержка и защита населения Ульяновской о</w:t>
            </w:r>
            <w:r w:rsidRPr="00F86F60">
              <w:rPr>
                <w:rFonts w:ascii="PT Astra Serif" w:eastAsiaTheme="minorHAnsi" w:hAnsi="PT Astra Serif"/>
                <w:spacing w:val="-4"/>
                <w:sz w:val="28"/>
                <w:szCs w:val="28"/>
                <w:lang w:eastAsia="en-US"/>
              </w:rPr>
              <w:t>б</w:t>
            </w:r>
            <w:r w:rsidRPr="00F86F60">
              <w:rPr>
                <w:rFonts w:ascii="PT Astra Serif" w:eastAsiaTheme="minorHAnsi" w:hAnsi="PT Astra Serif"/>
                <w:spacing w:val="-4"/>
                <w:sz w:val="28"/>
                <w:szCs w:val="28"/>
                <w:lang w:eastAsia="en-US"/>
              </w:rPr>
              <w:t>ласти» на 2014-2021 годы»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pStyle w:val="formattext"/>
              <w:spacing w:before="0" w:beforeAutospacing="0" w:after="0" w:afterAutospacing="0" w:line="230" w:lineRule="auto"/>
              <w:jc w:val="both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тию человеческого п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тенциала и трудовых ресурсов Ульяновской области</w:t>
            </w:r>
            <w:r>
              <w:rPr>
                <w:rFonts w:ascii="PT Astra Serif" w:hAnsi="PT Astra Serif"/>
                <w:spacing w:val="2"/>
                <w:sz w:val="28"/>
                <w:szCs w:val="28"/>
                <w:highlight w:val="yellow"/>
                <w:lang w:eastAsia="en-US"/>
              </w:rPr>
              <w:t xml:space="preserve"> 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F86F60" w:rsidRDefault="002F1D40" w:rsidP="0023125F">
            <w:pPr>
              <w:pStyle w:val="formattext"/>
              <w:spacing w:before="0" w:beforeAutospacing="0" w:after="0" w:afterAutospacing="0" w:line="230" w:lineRule="auto"/>
              <w:jc w:val="both"/>
              <w:textAlignment w:val="baseline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2019-2025 годы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F86F60" w:rsidRDefault="002F1D40" w:rsidP="0023125F">
            <w:pPr>
              <w:pStyle w:val="formattext"/>
              <w:spacing w:before="0" w:beforeAutospacing="0" w:after="0" w:afterAutospacing="0" w:line="230" w:lineRule="auto"/>
              <w:jc w:val="both"/>
              <w:textAlignment w:val="baseline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Реализация мероприятий по улучшению </w:t>
            </w:r>
            <w:proofErr w:type="gramStart"/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социально-эко</w:t>
            </w:r>
            <w:r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номического</w:t>
            </w:r>
            <w:proofErr w:type="spellEnd"/>
            <w:proofErr w:type="gramEnd"/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 развития и м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грационной привлекательн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о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сти региона в соответствии с комплексом мер, утверждё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ным Губернатором Ульяно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в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ской области </w:t>
            </w:r>
            <w:r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от 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05.06.2018 </w:t>
            </w:r>
            <w:r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br/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№ 125-ПЛ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F86F60" w:rsidRDefault="002F1D40" w:rsidP="0023125F">
            <w:pPr>
              <w:pStyle w:val="formattext"/>
              <w:spacing w:before="0" w:beforeAutospacing="0" w:after="0" w:afterAutospacing="0" w:line="230" w:lineRule="auto"/>
              <w:jc w:val="both"/>
              <w:textAlignment w:val="baseline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Исполнительные орг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а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ны государственной власти Ульяновской области, органы мес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т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ного самоуправления муниципальных обр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а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зований Ульяновской области (по согласов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а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нию)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F86F60" w:rsidRDefault="002F1D40" w:rsidP="0023125F">
            <w:pPr>
              <w:pStyle w:val="formattext"/>
              <w:spacing w:before="0" w:beforeAutospacing="0" w:after="0" w:afterAutospacing="0" w:line="230" w:lineRule="auto"/>
              <w:jc w:val="both"/>
              <w:textAlignment w:val="baseline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2019-2025 годы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674C44" w:rsidRDefault="002F1D40" w:rsidP="0023125F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highlight w:val="yellow"/>
                <w:lang w:eastAsia="en-US"/>
              </w:rPr>
            </w:pP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Организация равномерной </w:t>
            </w:r>
            <w:proofErr w:type="spellStart"/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профориентационной</w:t>
            </w:r>
            <w:proofErr w:type="spellEnd"/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 де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я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тельности для обучающихся общеобразовательных орг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а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низаций в рамках профор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ентационных акций «Твой выбор», «Я в мире профе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с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сий», «Осенний марафон», «Компас в мире профессий», утверждённых распоряжен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ем Правительства Ульяно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в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ской области от 15.04.2019 № 207-пр «Об утверждении Концепции сопровождения профессионального сам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о</w:t>
            </w:r>
            <w:r w:rsidRPr="00674C4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определения обучающихся на 2016-2020 годы»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тию человеческого п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тенциала и трудовых ресурсов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pStyle w:val="formattext"/>
              <w:spacing w:before="0" w:beforeAutospacing="0" w:after="0" w:afterAutospacing="0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Ежеквартально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Организация проведения ярмарок вакансий и уче</w:t>
            </w: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б</w:t>
            </w: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ных рабочих мест с целью привлечения и сохранения трудового потенциала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тию человеческого п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тенциала и трудовых ресурсов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pStyle w:val="formattext"/>
              <w:spacing w:before="0" w:beforeAutospacing="0" w:after="0" w:afterAutospacing="0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Ежемесячно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F45351" w:rsidRDefault="002F1D40" w:rsidP="0023125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F45351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Создание благоприятных условий ведения предприн</w:t>
            </w:r>
            <w:r w:rsidRPr="00F45351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</w:t>
            </w:r>
            <w:r w:rsidRPr="00F45351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мательской деятельности для начинающих, предприним</w:t>
            </w:r>
            <w:r w:rsidRPr="00F45351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а</w:t>
            </w:r>
            <w:r w:rsidRPr="00F45351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телей, лиц, желающих начать свой бизнес</w:t>
            </w:r>
            <w:r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,</w:t>
            </w:r>
            <w:r w:rsidRPr="00F45351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 и молодёжи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Фонд «Корпорация развития промышле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ности и предприним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тельства Ульяновской области» (по соглас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ванию)</w:t>
            </w: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F45351" w:rsidRDefault="002F1D40" w:rsidP="0023125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F45351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2019-2025 годы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7C37A3" w:rsidRDefault="002F1D40" w:rsidP="0023125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Формирование региональн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о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го перечня перспективных и востребованных профессий (специальностей) в целях обеспечения соответствия между потребностью экон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о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мики региона в трудовых р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е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сурсах и структурой подг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о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товки кадров в образовател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ь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ных организациях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тию человеческого п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тенциала и трудовых ресурсов Ульяновской области</w:t>
            </w:r>
            <w:r>
              <w:rPr>
                <w:rFonts w:ascii="PT Astra Serif" w:hAnsi="PT Astra Serif"/>
                <w:spacing w:val="2"/>
                <w:sz w:val="28"/>
                <w:szCs w:val="28"/>
                <w:highlight w:val="yellow"/>
                <w:lang w:eastAsia="en-US"/>
              </w:rPr>
              <w:t xml:space="preserve"> 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 xml:space="preserve">Ежегодно </w:t>
            </w: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br/>
              <w:t>до 10 декабря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7C37A3" w:rsidRDefault="002F1D40" w:rsidP="0023125F">
            <w:pPr>
              <w:pStyle w:val="a3"/>
              <w:spacing w:before="0" w:beforeAutospacing="0" w:after="0" w:afterAutospacing="0"/>
              <w:ind w:left="30" w:right="30"/>
              <w:jc w:val="both"/>
              <w:textAlignment w:val="baseline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Формирование и направл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е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ние в Министерство труда и </w:t>
            </w:r>
            <w:hyperlink r:id="rId23" w:tooltip="Защита социальная" w:history="1">
              <w:r w:rsidRPr="007C37A3">
                <w:rPr>
                  <w:rStyle w:val="a4"/>
                  <w:rFonts w:ascii="PT Astra Serif" w:hAnsi="PT Astra Serif"/>
                  <w:color w:val="auto"/>
                  <w:spacing w:val="-4"/>
                  <w:sz w:val="28"/>
                  <w:szCs w:val="28"/>
                  <w:u w:val="none"/>
                  <w:bdr w:val="none" w:sz="0" w:space="0" w:color="auto" w:frame="1"/>
                  <w:lang w:eastAsia="en-US"/>
                </w:rPr>
                <w:t>социальной защиты</w:t>
              </w:r>
            </w:hyperlink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 Росси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й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ской Федерации предлож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е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ний Ульяновской области о потребности в иностранных 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lastRenderedPageBreak/>
              <w:t>работниках в разрезе пр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о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фессионально-</w:t>
            </w:r>
            <w:proofErr w:type="spellStart"/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квалифика</w:t>
            </w:r>
            <w:proofErr w:type="spellEnd"/>
            <w:r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ционной</w:t>
            </w:r>
            <w:proofErr w:type="spellEnd"/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 структуры с учётом потребности экономики р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е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гиона в рабочих кадрах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517394" w:rsidRDefault="002F1D40" w:rsidP="0023125F">
            <w:pPr>
              <w:pStyle w:val="a3"/>
              <w:spacing w:before="0" w:beforeAutospacing="0" w:after="0" w:afterAutospacing="0"/>
              <w:ind w:left="30" w:right="30"/>
              <w:jc w:val="both"/>
              <w:textAlignment w:val="baseline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517394"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Агентство по разв</w:t>
            </w:r>
            <w:r w:rsidRPr="00517394">
              <w:rPr>
                <w:rFonts w:ascii="PT Astra Serif" w:hAnsi="PT Astra Serif"/>
                <w:sz w:val="28"/>
                <w:szCs w:val="28"/>
                <w:lang w:eastAsia="en-US"/>
              </w:rPr>
              <w:t>и</w:t>
            </w:r>
            <w:r w:rsidRPr="00517394">
              <w:rPr>
                <w:rFonts w:ascii="PT Astra Serif" w:hAnsi="PT Astra Serif"/>
                <w:sz w:val="28"/>
                <w:szCs w:val="28"/>
                <w:lang w:eastAsia="en-US"/>
              </w:rPr>
              <w:t>тию человеческого потенциала и труд</w:t>
            </w:r>
            <w:r w:rsidRPr="00517394"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 w:rsidRPr="00517394">
              <w:rPr>
                <w:rFonts w:ascii="PT Astra Serif" w:hAnsi="PT Astra Serif"/>
                <w:sz w:val="28"/>
                <w:szCs w:val="28"/>
                <w:lang w:eastAsia="en-US"/>
              </w:rPr>
              <w:t>вых ресурсов Уль</w:t>
            </w:r>
            <w:r w:rsidRPr="00517394">
              <w:rPr>
                <w:rFonts w:ascii="PT Astra Serif" w:hAnsi="PT Astra Serif"/>
                <w:sz w:val="28"/>
                <w:szCs w:val="28"/>
                <w:lang w:eastAsia="en-US"/>
              </w:rPr>
              <w:t>я</w:t>
            </w:r>
            <w:r w:rsidRPr="00517394">
              <w:rPr>
                <w:rFonts w:ascii="PT Astra Serif" w:hAnsi="PT Astra Serif"/>
                <w:sz w:val="28"/>
                <w:szCs w:val="28"/>
                <w:lang w:eastAsia="en-US"/>
              </w:rPr>
              <w:t>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517394" w:rsidRDefault="002F1D40" w:rsidP="0023125F">
            <w:pPr>
              <w:pStyle w:val="a3"/>
              <w:spacing w:before="0" w:beforeAutospacing="0" w:after="0" w:afterAutospacing="0"/>
              <w:ind w:left="30" w:right="30"/>
              <w:textAlignment w:val="baseline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517394">
              <w:rPr>
                <w:rFonts w:ascii="PT Astra Serif" w:hAnsi="PT Astra Serif"/>
                <w:sz w:val="28"/>
                <w:szCs w:val="28"/>
                <w:lang w:eastAsia="en-US"/>
              </w:rPr>
              <w:t>Ежегодно</w:t>
            </w:r>
          </w:p>
          <w:p w:rsidR="002F1D40" w:rsidRPr="00517394" w:rsidRDefault="002F1D40" w:rsidP="0023125F">
            <w:pPr>
              <w:pStyle w:val="a3"/>
              <w:spacing w:before="0" w:beforeAutospacing="0" w:after="0" w:afterAutospacing="0"/>
              <w:ind w:left="30" w:right="30"/>
              <w:textAlignment w:val="baseline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д</w:t>
            </w:r>
            <w:r w:rsidRPr="00517394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о </w:t>
            </w:r>
            <w:hyperlink r:id="rId24" w:tooltip="15 июля" w:history="1">
              <w:r w:rsidRPr="00517394">
                <w:rPr>
                  <w:rStyle w:val="a4"/>
                  <w:rFonts w:ascii="PT Astra Serif" w:hAnsi="PT Astra Serif"/>
                  <w:color w:val="auto"/>
                  <w:sz w:val="28"/>
                  <w:szCs w:val="28"/>
                  <w:u w:val="none"/>
                  <w:bdr w:val="none" w:sz="0" w:space="0" w:color="auto" w:frame="1"/>
                  <w:lang w:eastAsia="en-US"/>
                </w:rPr>
                <w:t>15 июля</w:t>
              </w:r>
            </w:hyperlink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8.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7C37A3" w:rsidRDefault="002F1D40" w:rsidP="0023125F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Проведение оценки эффе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к</w:t>
            </w: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тивности использования иностранной рабочей силы в Ульяновской области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тию человеческого п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тенциала и трудовых ресурсов Ульяновской области 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Ежегодно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br/>
              <w:t>до 1 сентября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Оказание государственной услуги по содействию бе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з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работным гражданам в п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реезде и безработным гра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ж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данам и членам их семей в переселении в другую мес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ность для трудоустройства по направлению органов службы занятости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тию человеческого п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тенциала и трудовых ресурсов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7C37A3" w:rsidRDefault="002F1D40" w:rsidP="0023125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7C37A3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2019-2025 годы</w:t>
            </w:r>
          </w:p>
        </w:tc>
      </w:tr>
      <w:tr w:rsidR="002F1D40" w:rsidTr="0023125F"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 w:eastAsia="en-US"/>
              </w:rPr>
              <w:t>I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I. Создание благоприятных условий для развития образовательной имм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грации и свободного перемещения обучающихся, научных и педагогических работников на территории Ульяновской области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Реализация соглашений по сопровождению талантл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вых иностранных студентов с целью содействия в пол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у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чении гражданства Росси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й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ской Федерации, гарантир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ванного трудоустройства в Ульяновской области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тию человеческого п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тенциала и трудовых ресурсов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Постоянно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Pr="007851A5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Организация работы по ра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з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витию образовательной и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м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миграции и поддержке ак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а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демической мобильности организациями професси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нального образования в Ульяновской области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Pr="007851A5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Министерство образ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вания и науки Уль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я</w:t>
            </w: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Pr="007851A5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7851A5">
              <w:rPr>
                <w:rFonts w:ascii="PT Astra Serif" w:hAnsi="PT Astra Serif"/>
                <w:sz w:val="28"/>
                <w:szCs w:val="28"/>
                <w:lang w:eastAsia="en-US"/>
              </w:rPr>
              <w:t>Постоянно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Pr="007C37A3" w:rsidRDefault="002F1D40" w:rsidP="0023125F">
            <w:pPr>
              <w:jc w:val="center"/>
              <w:rPr>
                <w:rFonts w:ascii="PT Astra Serif" w:hAnsi="PT Astra Serif"/>
                <w:lang w:eastAsia="en-US"/>
              </w:rPr>
            </w:pPr>
            <w:r w:rsidRPr="007C37A3">
              <w:rPr>
                <w:rFonts w:ascii="PT Astra Serif" w:hAnsi="PT Astra Serif"/>
                <w:sz w:val="28"/>
                <w:lang w:eastAsia="en-US"/>
              </w:rPr>
              <w:t>3.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Организация целевого пр</w:t>
            </w:r>
            <w:r>
              <w:rPr>
                <w:sz w:val="28"/>
                <w:lang w:eastAsia="en-US"/>
              </w:rPr>
              <w:t>и</w:t>
            </w:r>
            <w:r>
              <w:rPr>
                <w:sz w:val="28"/>
                <w:lang w:eastAsia="en-US"/>
              </w:rPr>
              <w:t>ёма в образовательные о</w:t>
            </w:r>
            <w:r>
              <w:rPr>
                <w:sz w:val="28"/>
                <w:lang w:eastAsia="en-US"/>
              </w:rPr>
              <w:t>р</w:t>
            </w:r>
            <w:r>
              <w:rPr>
                <w:sz w:val="28"/>
                <w:lang w:eastAsia="en-US"/>
              </w:rPr>
              <w:t>ганизации высшего образ</w:t>
            </w:r>
            <w:r>
              <w:rPr>
                <w:sz w:val="28"/>
                <w:lang w:eastAsia="en-US"/>
              </w:rPr>
              <w:t>о</w:t>
            </w:r>
            <w:r>
              <w:rPr>
                <w:sz w:val="28"/>
                <w:lang w:eastAsia="en-US"/>
              </w:rPr>
              <w:t>вания, осуществляющие о</w:t>
            </w:r>
            <w:r>
              <w:rPr>
                <w:sz w:val="28"/>
                <w:lang w:eastAsia="en-US"/>
              </w:rPr>
              <w:t>б</w:t>
            </w:r>
            <w:r>
              <w:rPr>
                <w:sz w:val="28"/>
                <w:lang w:eastAsia="en-US"/>
              </w:rPr>
              <w:t>разовательную деятельность на территории Ульяновской области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sz w:val="28"/>
                <w:lang w:eastAsia="en-US"/>
              </w:rPr>
            </w:pP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Исполнительные орг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а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ны государственной власти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Ежегодно 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7C37A3" w:rsidRDefault="002F1D40" w:rsidP="0023125F">
            <w:pPr>
              <w:jc w:val="center"/>
              <w:rPr>
                <w:rFonts w:ascii="PT Astra Serif" w:hAnsi="PT Astra Serif"/>
                <w:sz w:val="28"/>
                <w:lang w:eastAsia="en-US"/>
              </w:rPr>
            </w:pPr>
            <w:r>
              <w:rPr>
                <w:rFonts w:ascii="PT Astra Serif" w:hAnsi="PT Astra Serif"/>
                <w:sz w:val="28"/>
                <w:lang w:eastAsia="en-US"/>
              </w:rPr>
              <w:lastRenderedPageBreak/>
              <w:t xml:space="preserve">4. </w:t>
            </w:r>
          </w:p>
        </w:tc>
        <w:tc>
          <w:tcPr>
            <w:tcW w:w="3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7851A5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lang w:eastAsia="en-US"/>
              </w:rPr>
              <w:t xml:space="preserve">Оказание мер </w:t>
            </w:r>
            <w:r w:rsidRPr="007851A5">
              <w:rPr>
                <w:rFonts w:ascii="PT Astra Serif" w:hAnsi="PT Astra Serif"/>
                <w:spacing w:val="2"/>
                <w:sz w:val="28"/>
                <w:szCs w:val="28"/>
                <w:shd w:val="clear" w:color="auto" w:fill="FFFFFF"/>
              </w:rPr>
              <w:t>социальной поддержки моло</w:t>
            </w:r>
            <w:r>
              <w:rPr>
                <w:rFonts w:ascii="PT Astra Serif" w:hAnsi="PT Astra Serif"/>
                <w:spacing w:val="2"/>
                <w:sz w:val="28"/>
                <w:szCs w:val="28"/>
                <w:shd w:val="clear" w:color="auto" w:fill="FFFFFF"/>
              </w:rPr>
              <w:t>дым</w:t>
            </w:r>
            <w:r w:rsidRPr="007851A5">
              <w:rPr>
                <w:rFonts w:ascii="PT Astra Serif" w:hAnsi="PT Astra Serif"/>
                <w:spacing w:val="2"/>
                <w:sz w:val="28"/>
                <w:szCs w:val="28"/>
                <w:shd w:val="clear" w:color="auto" w:fill="FFFFFF"/>
              </w:rPr>
              <w:t xml:space="preserve"> спец</w:t>
            </w:r>
            <w:r w:rsidRPr="007851A5">
              <w:rPr>
                <w:rFonts w:ascii="PT Astra Serif" w:hAnsi="PT Astra Serif"/>
                <w:spacing w:val="2"/>
                <w:sz w:val="28"/>
                <w:szCs w:val="28"/>
                <w:shd w:val="clear" w:color="auto" w:fill="FFFFFF"/>
              </w:rPr>
              <w:t>и</w:t>
            </w:r>
            <w:r w:rsidRPr="007851A5">
              <w:rPr>
                <w:rFonts w:ascii="PT Astra Serif" w:hAnsi="PT Astra Serif"/>
                <w:spacing w:val="2"/>
                <w:sz w:val="28"/>
                <w:szCs w:val="28"/>
                <w:shd w:val="clear" w:color="auto" w:fill="FFFFFF"/>
              </w:rPr>
              <w:t>али</w:t>
            </w:r>
            <w:r>
              <w:rPr>
                <w:rFonts w:ascii="PT Astra Serif" w:hAnsi="PT Astra Serif"/>
                <w:spacing w:val="2"/>
                <w:sz w:val="28"/>
                <w:szCs w:val="28"/>
                <w:shd w:val="clear" w:color="auto" w:fill="FFFFFF"/>
              </w:rPr>
              <w:t>стам</w:t>
            </w:r>
            <w:r w:rsidRPr="007851A5">
              <w:rPr>
                <w:rFonts w:ascii="PT Astra Serif" w:hAnsi="PT Astra Serif"/>
                <w:spacing w:val="2"/>
                <w:sz w:val="28"/>
                <w:szCs w:val="28"/>
                <w:shd w:val="clear" w:color="auto" w:fill="FFFFFF"/>
              </w:rPr>
              <w:t xml:space="preserve"> на территории Ульяновской области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jc w:val="both"/>
              <w:rPr>
                <w:sz w:val="28"/>
                <w:lang w:eastAsia="en-US"/>
              </w:rPr>
            </w:pP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Исполнительные орг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а</w:t>
            </w:r>
            <w:r w:rsidRPr="00F86F6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ны государственной власти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Ежегодно </w:t>
            </w:r>
          </w:p>
        </w:tc>
      </w:tr>
      <w:tr w:rsidR="002F1D40" w:rsidTr="0023125F"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suppressAutoHyphens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 w:eastAsia="en-US"/>
              </w:rPr>
              <w:t>III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. Содействие </w:t>
            </w:r>
            <w:r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добровольному переселению в Ульяновскую область соотечественников, проживающих за рубежом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Pr="00593A10" w:rsidRDefault="002F1D40" w:rsidP="0023125F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Реализация мероприятий подпрограммы «Оказание содействия добровольному переселению в Ульяновскую область соотечественников, проживающих за рубежом» государственной программы «Социальная поддержка и защита населения Ульяно</w:t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в</w:t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ской области» на 2014-</w:t>
            </w:r>
            <w:r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br/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2021 годы, утверждённой постановлением Правител</w:t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ь</w:t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 xml:space="preserve">ства Ульяновской области </w:t>
            </w:r>
            <w:r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br/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от 11.09.2013 № 37/408-П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сурсов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pStyle w:val="a3"/>
              <w:spacing w:before="0" w:beforeAutospacing="0" w:after="0" w:afterAutospacing="0"/>
              <w:ind w:right="30"/>
              <w:textAlignment w:val="baseline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Постоянно</w:t>
            </w:r>
          </w:p>
          <w:p w:rsidR="002F1D40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Pr="00593A10" w:rsidRDefault="002F1D40" w:rsidP="0023125F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Разработка и принятие но</w:t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р</w:t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мативных правовых актов, обеспечивающих реализ</w:t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а</w:t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цию Концепции миграцио</w:t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</w:t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ной политики в Ульянов</w:t>
            </w:r>
            <w:r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ской области на 2019-</w:t>
            </w:r>
            <w:r w:rsidRPr="00593A10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2025 годы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сурсов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 мере нео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б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ходимости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Подготовка и распростр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нение в средствах массовой информации Ульяновской области информационных материалов о программе оказания содействия добр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вольному переселению в Ульяновскую область с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отечественников, прожив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ющих за рубежом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сурсов Ульяновской области </w:t>
            </w:r>
          </w:p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Ежеквартально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Поддержка информацио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ного </w:t>
            </w:r>
            <w:proofErr w:type="spellStart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интернет-ресурса</w:t>
            </w:r>
            <w:proofErr w:type="spellEnd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АИС «Соотечественники»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сурсов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Постоянно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F0ECB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Организация и деятел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ь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ность телефонов «горячей линии» по вопросу порядка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работы по реализации м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роприятий программы по оказанию содействия до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б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ровольному переселению в Ульяновскую область с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отечественников, прожив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ющих за рубежом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F0ECB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 w:rsidR="002F0ECB"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сурсов Ульяновской области</w:t>
            </w:r>
          </w:p>
          <w:p w:rsidR="002F1D40" w:rsidRDefault="002F1D40" w:rsidP="002F0ECB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F0ECB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Ежемесячно</w:t>
            </w:r>
          </w:p>
        </w:tc>
      </w:tr>
      <w:tr w:rsidR="002F1D40" w:rsidTr="0023125F"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F0ECB">
            <w:pPr>
              <w:suppressAutoHyphens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lastRenderedPageBreak/>
              <w:t>I</w:t>
            </w:r>
            <w:r>
              <w:rPr>
                <w:rFonts w:ascii="PT Astra Serif" w:eastAsiaTheme="minorHAnsi" w:hAnsi="PT Astra Serif"/>
                <w:sz w:val="28"/>
                <w:szCs w:val="28"/>
                <w:lang w:val="en-US" w:eastAsia="en-US"/>
              </w:rPr>
              <w:t>V</w:t>
            </w:r>
            <w:r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. Создание условий для адаптации иностранных граждан к правовым, социально-экономическим, культурным и иным условиям жизни </w:t>
            </w:r>
            <w:r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br/>
              <w:t>в Российской Федерации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F0ECB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Содействие адаптации и интеграции мигрантов в 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вой социокультурной среде, обеспечение их прав и св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бод, социальной защищё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F0ECB">
            <w:pPr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Управление по вопр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сам национальностей и межконфессиональных отношений админ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страции Губернатора Ульяновской области,</w:t>
            </w:r>
          </w:p>
          <w:p w:rsidR="002F1D40" w:rsidRPr="002F0ECB" w:rsidRDefault="002F1D40" w:rsidP="002F0ECB">
            <w:pPr>
              <w:spacing w:line="245" w:lineRule="auto"/>
              <w:jc w:val="both"/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Министерство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образ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вания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науки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Ульяно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в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ской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области,</w:t>
            </w:r>
            <w:r w:rsidR="002F0ECB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Мин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и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стерство искусства и культурной политики Ульяновской области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Pr="005838D9" w:rsidRDefault="002F1D40" w:rsidP="002F0ECB">
            <w:pPr>
              <w:pStyle w:val="formattext"/>
              <w:spacing w:before="0" w:beforeAutospacing="0" w:after="0" w:afterAutospacing="0" w:line="245" w:lineRule="auto"/>
              <w:jc w:val="both"/>
              <w:textAlignment w:val="baseline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5838D9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2019-2025 г</w:t>
            </w:r>
            <w:r w:rsidRPr="005838D9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о</w:t>
            </w:r>
            <w:r w:rsidRPr="005838D9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ды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F0ECB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Привлечение иностранных студентов к участию в м</w:t>
            </w: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роприятиях, направленных на формирование культу</w:t>
            </w: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р</w:t>
            </w: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ных ценностей, повышение уровня знания русской культуры и культуры др</w:t>
            </w: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у</w:t>
            </w: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гих национальностей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F0ECB">
            <w:pPr>
              <w:pStyle w:val="formattext"/>
              <w:spacing w:before="0" w:beforeAutospacing="0" w:after="0" w:afterAutospacing="0" w:line="245" w:lineRule="auto"/>
              <w:jc w:val="both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Министерство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образ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вания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науки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Ульяно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в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ской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области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F0ECB">
            <w:pPr>
              <w:pStyle w:val="formattext"/>
              <w:spacing w:before="0" w:beforeAutospacing="0" w:after="0" w:afterAutospacing="0" w:line="245" w:lineRule="auto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Постоянно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Pr="00046264" w:rsidRDefault="002F1D40" w:rsidP="002F0ECB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04626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Проведение обучающих курсов для мигрантов, пр</w:t>
            </w:r>
            <w:r w:rsidRPr="0004626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</w:t>
            </w:r>
            <w:r w:rsidRPr="00046264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бывающих в Ульяновскую область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Pr="002F0ECB" w:rsidRDefault="002F1D40" w:rsidP="002F0ECB">
            <w:pPr>
              <w:pStyle w:val="formattext"/>
              <w:spacing w:before="0" w:beforeAutospacing="0" w:after="0" w:afterAutospacing="0" w:line="245" w:lineRule="auto"/>
              <w:jc w:val="both"/>
              <w:textAlignment w:val="baseline"/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Министерство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образ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вания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науки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Ульяно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в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ской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области</w:t>
            </w:r>
            <w:r w:rsidR="002F0ECB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, у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правл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е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ние</w:t>
            </w:r>
            <w:r w:rsidRPr="005E53AD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 по делам наци</w:t>
            </w:r>
            <w:r w:rsidRPr="005E53AD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5E53AD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нальностей и межко</w:t>
            </w:r>
            <w:r w:rsidRPr="005E53AD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5E53AD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фессиональных отн</w:t>
            </w:r>
            <w:r w:rsidRPr="005E53AD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5E53AD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шений администрации Губернатора Ульяно</w:t>
            </w:r>
            <w:r w:rsidRPr="005E53AD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5E53AD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ской области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F0ECB">
            <w:pPr>
              <w:pStyle w:val="formattext"/>
              <w:spacing w:before="0" w:beforeAutospacing="0" w:after="0" w:afterAutospacing="0" w:line="245" w:lineRule="auto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Постоянно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F0ECB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Содействие в организации доступа детей иностранных граждан к образовательным услугам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F0ECB">
            <w:pPr>
              <w:pStyle w:val="formattext"/>
              <w:spacing w:before="0" w:beforeAutospacing="0" w:after="0" w:afterAutospacing="0" w:line="245" w:lineRule="auto"/>
              <w:jc w:val="both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Министерство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образ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вания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и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науки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Ульяно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в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ской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>области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F0ECB">
            <w:pPr>
              <w:pStyle w:val="formattext"/>
              <w:spacing w:before="0" w:beforeAutospacing="0" w:after="0" w:afterAutospacing="0" w:line="245" w:lineRule="auto"/>
              <w:textAlignment w:val="baseline"/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pacing w:val="2"/>
                <w:sz w:val="28"/>
                <w:szCs w:val="28"/>
                <w:lang w:eastAsia="en-US"/>
              </w:rPr>
              <w:t>Постоянно</w:t>
            </w:r>
          </w:p>
        </w:tc>
      </w:tr>
      <w:tr w:rsidR="002F1D40" w:rsidTr="0023125F"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suppressAutoHyphens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lastRenderedPageBreak/>
              <w:t>V. Межрегиональное и международное сотрудничество Ульяновской области в сфере миграции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Направление в филиалы представительств Росси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й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ской Федерации в странах, имеющих значительный миграционный потенциал (страны СНГ), информации о реализации государстве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ной программы по оказ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нию содействия добровол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ь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ному переселению в Ро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сийскую Федерацию соот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чественников, прожива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ю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щих за рубежом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сурсов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Ежегодно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2. 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  <w:lang w:eastAsia="en-US"/>
              </w:rPr>
              <w:t xml:space="preserve">Изучение опыта регионов в области 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>миграционной п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shd w:val="clear" w:color="auto" w:fill="FFFFFF"/>
                <w:lang w:eastAsia="en-US"/>
              </w:rPr>
              <w:t xml:space="preserve">литики 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сурсов Ульяновской области 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Постоянно</w:t>
            </w:r>
          </w:p>
        </w:tc>
      </w:tr>
      <w:tr w:rsidR="002F1D40" w:rsidTr="0023125F"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VI. Информационно-аналитическое и научное сопровождение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Подготовка и распростр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нение в средствах массовой информации Ульяновской области информационных материалов о программе оказания содействия добр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вольному переселению в Ульяновскую область с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отечественников, прожив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ющих за рубежом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сурсов Ульяновской области </w:t>
            </w:r>
          </w:p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Ежеквартально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Поддержка информацио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ного </w:t>
            </w:r>
            <w:proofErr w:type="spellStart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интернет-ресурса</w:t>
            </w:r>
            <w:proofErr w:type="spellEnd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АИС «Соотечественники»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сурсов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Постоянно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Pr="00266C9B" w:rsidRDefault="002F1D40" w:rsidP="0023125F">
            <w:pPr>
              <w:jc w:val="both"/>
              <w:rPr>
                <w:rFonts w:ascii="PT Astra Serif" w:hAnsi="PT Astra Serif" w:cs="Arial"/>
                <w:spacing w:val="-4"/>
                <w:sz w:val="28"/>
                <w:szCs w:val="28"/>
                <w:shd w:val="clear" w:color="auto" w:fill="FFFFFF"/>
                <w:lang w:eastAsia="en-US"/>
              </w:rPr>
            </w:pPr>
            <w:r w:rsidRPr="00266C9B">
              <w:rPr>
                <w:rFonts w:ascii="PT Astra Serif" w:hAnsi="PT Astra Serif" w:cs="Arial"/>
                <w:spacing w:val="-4"/>
                <w:sz w:val="28"/>
                <w:szCs w:val="28"/>
                <w:shd w:val="clear" w:color="auto" w:fill="FFFFFF"/>
                <w:lang w:eastAsia="en-US"/>
              </w:rPr>
              <w:t>Актуализации информации в информационно-</w:t>
            </w:r>
            <w:proofErr w:type="spellStart"/>
            <w:r w:rsidRPr="00266C9B">
              <w:rPr>
                <w:rFonts w:ascii="PT Astra Serif" w:hAnsi="PT Astra Serif" w:cs="Arial"/>
                <w:spacing w:val="-4"/>
                <w:sz w:val="28"/>
                <w:szCs w:val="28"/>
                <w:shd w:val="clear" w:color="auto" w:fill="FFFFFF"/>
                <w:lang w:eastAsia="en-US"/>
              </w:rPr>
              <w:t>аналитичес</w:t>
            </w:r>
            <w:proofErr w:type="spellEnd"/>
            <w:r>
              <w:rPr>
                <w:rFonts w:ascii="PT Astra Serif" w:hAnsi="PT Astra Serif" w:cs="Arial"/>
                <w:spacing w:val="-4"/>
                <w:sz w:val="28"/>
                <w:szCs w:val="28"/>
                <w:shd w:val="clear" w:color="auto" w:fill="FFFFFF"/>
                <w:lang w:eastAsia="en-US"/>
              </w:rPr>
              <w:t>-</w:t>
            </w:r>
            <w:r w:rsidRPr="00266C9B">
              <w:rPr>
                <w:rFonts w:ascii="PT Astra Serif" w:hAnsi="PT Astra Serif" w:cs="Arial"/>
                <w:spacing w:val="-4"/>
                <w:sz w:val="28"/>
                <w:szCs w:val="28"/>
                <w:shd w:val="clear" w:color="auto" w:fill="FFFFFF"/>
                <w:lang w:eastAsia="en-US"/>
              </w:rPr>
              <w:t>кой системе Общеросси</w:t>
            </w:r>
            <w:r w:rsidRPr="00266C9B">
              <w:rPr>
                <w:rFonts w:ascii="PT Astra Serif" w:hAnsi="PT Astra Serif" w:cs="Arial"/>
                <w:spacing w:val="-4"/>
                <w:sz w:val="28"/>
                <w:szCs w:val="28"/>
                <w:shd w:val="clear" w:color="auto" w:fill="FFFFFF"/>
                <w:lang w:eastAsia="en-US"/>
              </w:rPr>
              <w:t>й</w:t>
            </w:r>
            <w:r w:rsidRPr="00266C9B">
              <w:rPr>
                <w:rFonts w:ascii="PT Astra Serif" w:hAnsi="PT Astra Serif" w:cs="Arial"/>
                <w:spacing w:val="-4"/>
                <w:sz w:val="28"/>
                <w:szCs w:val="28"/>
                <w:shd w:val="clear" w:color="auto" w:fill="FFFFFF"/>
                <w:lang w:eastAsia="en-US"/>
              </w:rPr>
              <w:t xml:space="preserve">ская </w:t>
            </w:r>
            <w:r w:rsidRPr="00266C9B">
              <w:rPr>
                <w:rFonts w:ascii="PT Astra Serif" w:hAnsi="PT Astra Serif" w:cs="Arial"/>
                <w:bCs/>
                <w:spacing w:val="-4"/>
                <w:sz w:val="28"/>
                <w:szCs w:val="28"/>
                <w:shd w:val="clear" w:color="auto" w:fill="FFFFFF"/>
                <w:lang w:eastAsia="en-US"/>
              </w:rPr>
              <w:t>база</w:t>
            </w:r>
            <w:r w:rsidRPr="00266C9B">
              <w:rPr>
                <w:rFonts w:ascii="PT Astra Serif" w:hAnsi="PT Astra Serif" w:cs="Arial"/>
                <w:spacing w:val="-4"/>
                <w:sz w:val="28"/>
                <w:szCs w:val="28"/>
                <w:shd w:val="clear" w:color="auto" w:fill="FFFFFF"/>
                <w:lang w:eastAsia="en-US"/>
              </w:rPr>
              <w:t xml:space="preserve"> вакансий «Работа в России»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сурсов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Постоянно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266C9B" w:rsidRDefault="002F1D40" w:rsidP="0023125F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Размещение справочной и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формации по вопросам м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lastRenderedPageBreak/>
              <w:t>грации на интерактивном портале Агентства по разв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тию человеческого потенц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и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ала и трудовых ресурсов Ульяновской области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сурсов Ульяновской области 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AE2AEC" w:rsidRDefault="002F1D40" w:rsidP="0023125F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AE2AEC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lastRenderedPageBreak/>
              <w:t>2019-2025 годы</w:t>
            </w:r>
          </w:p>
        </w:tc>
      </w:tr>
      <w:tr w:rsidR="002F1D40" w:rsidTr="002312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40" w:rsidRDefault="002F1D40" w:rsidP="0023125F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266C9B" w:rsidRDefault="002F1D40" w:rsidP="0023125F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Размещение в средствах массовой информации раз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ъ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яснительных материалов для работодателей и иностра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ных граждан о порядке ос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у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ществления трудовой де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я</w:t>
            </w:r>
            <w:r w:rsidRPr="00266C9B"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  <w:t>тельности иностранными гражданами на территории Российской Федерации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Агентство по развитию человеческого поте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циала и трудовых р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сурсов Ульяновской области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Default="002F1D40" w:rsidP="0023125F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Постоянно</w:t>
            </w:r>
          </w:p>
        </w:tc>
      </w:tr>
    </w:tbl>
    <w:p w:rsidR="002F1D40" w:rsidRDefault="002F1D40" w:rsidP="002F1D40">
      <w:pPr>
        <w:pStyle w:val="a3"/>
        <w:tabs>
          <w:tab w:val="left" w:pos="5103"/>
        </w:tabs>
        <w:spacing w:before="0" w:beforeAutospacing="0" w:after="0" w:afterAutospacing="0"/>
        <w:textAlignment w:val="baseline"/>
        <w:rPr>
          <w:rFonts w:ascii="PT Astra Serif" w:hAnsi="PT Astra Serif"/>
          <w:sz w:val="28"/>
          <w:szCs w:val="28"/>
        </w:rPr>
      </w:pPr>
    </w:p>
    <w:p w:rsidR="002F1D40" w:rsidRDefault="002F1D40" w:rsidP="002F1D40">
      <w:pPr>
        <w:pStyle w:val="a3"/>
        <w:tabs>
          <w:tab w:val="left" w:pos="5103"/>
        </w:tabs>
        <w:spacing w:before="0" w:beforeAutospacing="0" w:after="0" w:afterAutospacing="0"/>
        <w:textAlignment w:val="baseline"/>
        <w:rPr>
          <w:rFonts w:ascii="PT Astra Serif" w:hAnsi="PT Astra Serif"/>
          <w:sz w:val="28"/>
          <w:szCs w:val="28"/>
        </w:rPr>
      </w:pPr>
    </w:p>
    <w:p w:rsidR="002F1D40" w:rsidRPr="00BB17FD" w:rsidRDefault="002F1D40" w:rsidP="002F1D40">
      <w:pPr>
        <w:pStyle w:val="a3"/>
        <w:tabs>
          <w:tab w:val="left" w:pos="5103"/>
        </w:tabs>
        <w:spacing w:before="0" w:beforeAutospacing="0" w:after="0" w:afterAutospacing="0"/>
        <w:jc w:val="center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</w:t>
      </w:r>
    </w:p>
    <w:p w:rsidR="00266C9B" w:rsidRPr="00BB17FD" w:rsidRDefault="00266C9B" w:rsidP="002F1D40">
      <w:pPr>
        <w:pStyle w:val="a3"/>
        <w:suppressAutoHyphens/>
        <w:spacing w:before="0" w:beforeAutospacing="0" w:after="0" w:afterAutospacing="0"/>
        <w:ind w:left="5670"/>
        <w:jc w:val="center"/>
        <w:textAlignment w:val="baseline"/>
        <w:rPr>
          <w:rFonts w:ascii="PT Astra Serif" w:hAnsi="PT Astra Serif"/>
          <w:sz w:val="28"/>
          <w:szCs w:val="28"/>
        </w:rPr>
      </w:pPr>
    </w:p>
    <w:sectPr w:rsidR="00266C9B" w:rsidRPr="00BB17FD" w:rsidSect="003A6536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A6F" w:rsidRDefault="00C40A6F" w:rsidP="00A57ADE">
      <w:r>
        <w:separator/>
      </w:r>
    </w:p>
  </w:endnote>
  <w:endnote w:type="continuationSeparator" w:id="0">
    <w:p w:rsidR="00C40A6F" w:rsidRDefault="00C40A6F" w:rsidP="00A5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DFD" w:rsidRDefault="00937DF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DFD" w:rsidRDefault="00937DF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536" w:rsidRPr="00937DFD" w:rsidRDefault="003A6536" w:rsidP="00937DFD">
    <w:pPr>
      <w:pStyle w:val="a7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A6F" w:rsidRDefault="00C40A6F" w:rsidP="00A57ADE">
      <w:r>
        <w:separator/>
      </w:r>
    </w:p>
  </w:footnote>
  <w:footnote w:type="continuationSeparator" w:id="0">
    <w:p w:rsidR="00C40A6F" w:rsidRDefault="00C40A6F" w:rsidP="00A57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DFD" w:rsidRDefault="00937DF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869776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</w:rPr>
    </w:sdtEndPr>
    <w:sdtContent>
      <w:p w:rsidR="005618FB" w:rsidRPr="001908A3" w:rsidRDefault="005618FB">
        <w:pPr>
          <w:pStyle w:val="a5"/>
          <w:jc w:val="center"/>
          <w:rPr>
            <w:rFonts w:ascii="PT Astra Serif" w:hAnsi="PT Astra Serif"/>
            <w:sz w:val="28"/>
          </w:rPr>
        </w:pPr>
        <w:r w:rsidRPr="001908A3">
          <w:rPr>
            <w:rFonts w:ascii="PT Astra Serif" w:hAnsi="PT Astra Serif"/>
            <w:sz w:val="28"/>
          </w:rPr>
          <w:fldChar w:fldCharType="begin"/>
        </w:r>
        <w:r w:rsidRPr="001908A3">
          <w:rPr>
            <w:rFonts w:ascii="PT Astra Serif" w:hAnsi="PT Astra Serif"/>
            <w:sz w:val="28"/>
          </w:rPr>
          <w:instrText>PAGE   \* MERGEFORMAT</w:instrText>
        </w:r>
        <w:r w:rsidRPr="001908A3">
          <w:rPr>
            <w:rFonts w:ascii="PT Astra Serif" w:hAnsi="PT Astra Serif"/>
            <w:sz w:val="28"/>
          </w:rPr>
          <w:fldChar w:fldCharType="separate"/>
        </w:r>
        <w:r w:rsidR="00937DFD">
          <w:rPr>
            <w:rFonts w:ascii="PT Astra Serif" w:hAnsi="PT Astra Serif"/>
            <w:noProof/>
            <w:sz w:val="28"/>
          </w:rPr>
          <w:t>7</w:t>
        </w:r>
        <w:r w:rsidRPr="001908A3">
          <w:rPr>
            <w:rFonts w:ascii="PT Astra Serif" w:hAnsi="PT Astra Serif"/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DFD" w:rsidRDefault="00937DF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942AE"/>
    <w:multiLevelType w:val="hybridMultilevel"/>
    <w:tmpl w:val="7DC8F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67556"/>
    <w:multiLevelType w:val="hybridMultilevel"/>
    <w:tmpl w:val="A77EFA70"/>
    <w:lvl w:ilvl="0" w:tplc="4086C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80CF7"/>
    <w:multiLevelType w:val="multilevel"/>
    <w:tmpl w:val="92F69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826A9"/>
    <w:multiLevelType w:val="hybridMultilevel"/>
    <w:tmpl w:val="92F69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D5EBD"/>
    <w:multiLevelType w:val="multilevel"/>
    <w:tmpl w:val="E36A0DB6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472"/>
    <w:rsid w:val="000167B7"/>
    <w:rsid w:val="00022887"/>
    <w:rsid w:val="00025EED"/>
    <w:rsid w:val="00046264"/>
    <w:rsid w:val="0004676E"/>
    <w:rsid w:val="0007364F"/>
    <w:rsid w:val="00081B85"/>
    <w:rsid w:val="00087684"/>
    <w:rsid w:val="000B155E"/>
    <w:rsid w:val="000D79A2"/>
    <w:rsid w:val="000F34A9"/>
    <w:rsid w:val="000F4954"/>
    <w:rsid w:val="000F4BE8"/>
    <w:rsid w:val="000F7A4C"/>
    <w:rsid w:val="00107B27"/>
    <w:rsid w:val="001101F1"/>
    <w:rsid w:val="00110C12"/>
    <w:rsid w:val="00121CE4"/>
    <w:rsid w:val="00125C8C"/>
    <w:rsid w:val="00130F2D"/>
    <w:rsid w:val="00137558"/>
    <w:rsid w:val="00141106"/>
    <w:rsid w:val="0014324D"/>
    <w:rsid w:val="00157EB5"/>
    <w:rsid w:val="00160BC1"/>
    <w:rsid w:val="00163AE7"/>
    <w:rsid w:val="00186F8D"/>
    <w:rsid w:val="001870D8"/>
    <w:rsid w:val="001908A3"/>
    <w:rsid w:val="00197B3D"/>
    <w:rsid w:val="001B0342"/>
    <w:rsid w:val="001D6EB5"/>
    <w:rsid w:val="001F7E0F"/>
    <w:rsid w:val="00205BD7"/>
    <w:rsid w:val="00207DFA"/>
    <w:rsid w:val="00212C94"/>
    <w:rsid w:val="00212CAA"/>
    <w:rsid w:val="002139AA"/>
    <w:rsid w:val="0021761C"/>
    <w:rsid w:val="00217788"/>
    <w:rsid w:val="00217942"/>
    <w:rsid w:val="0022157B"/>
    <w:rsid w:val="0022526B"/>
    <w:rsid w:val="002361A3"/>
    <w:rsid w:val="002470CB"/>
    <w:rsid w:val="00260009"/>
    <w:rsid w:val="00266C9B"/>
    <w:rsid w:val="00270AA0"/>
    <w:rsid w:val="00274BF6"/>
    <w:rsid w:val="00290FC9"/>
    <w:rsid w:val="0029505F"/>
    <w:rsid w:val="002973FD"/>
    <w:rsid w:val="002A11D4"/>
    <w:rsid w:val="002B5919"/>
    <w:rsid w:val="002D1EAE"/>
    <w:rsid w:val="002D4D6C"/>
    <w:rsid w:val="002E6912"/>
    <w:rsid w:val="002F0ECB"/>
    <w:rsid w:val="002F1D40"/>
    <w:rsid w:val="002F3B23"/>
    <w:rsid w:val="00300BB7"/>
    <w:rsid w:val="00300FAD"/>
    <w:rsid w:val="0032362E"/>
    <w:rsid w:val="00332983"/>
    <w:rsid w:val="00336D6A"/>
    <w:rsid w:val="003379CE"/>
    <w:rsid w:val="00376BEA"/>
    <w:rsid w:val="00380BCE"/>
    <w:rsid w:val="00392A48"/>
    <w:rsid w:val="00397594"/>
    <w:rsid w:val="003A6536"/>
    <w:rsid w:val="003B1AB6"/>
    <w:rsid w:val="003B607A"/>
    <w:rsid w:val="003D5A30"/>
    <w:rsid w:val="003E13D9"/>
    <w:rsid w:val="003E4B64"/>
    <w:rsid w:val="003F0D61"/>
    <w:rsid w:val="003F0E44"/>
    <w:rsid w:val="003F537E"/>
    <w:rsid w:val="003F777C"/>
    <w:rsid w:val="004020B2"/>
    <w:rsid w:val="00432403"/>
    <w:rsid w:val="004423CD"/>
    <w:rsid w:val="00445BB8"/>
    <w:rsid w:val="004601C2"/>
    <w:rsid w:val="004715CA"/>
    <w:rsid w:val="004771C1"/>
    <w:rsid w:val="004A1196"/>
    <w:rsid w:val="004A568E"/>
    <w:rsid w:val="004A7FA5"/>
    <w:rsid w:val="004C496F"/>
    <w:rsid w:val="004D5A6A"/>
    <w:rsid w:val="004D7C3D"/>
    <w:rsid w:val="004E40DC"/>
    <w:rsid w:val="004E47EB"/>
    <w:rsid w:val="004F1651"/>
    <w:rsid w:val="0050164E"/>
    <w:rsid w:val="00501CED"/>
    <w:rsid w:val="005124AE"/>
    <w:rsid w:val="0051731A"/>
    <w:rsid w:val="00532F23"/>
    <w:rsid w:val="00534C33"/>
    <w:rsid w:val="00543DD4"/>
    <w:rsid w:val="005618FB"/>
    <w:rsid w:val="00573FE8"/>
    <w:rsid w:val="005838D9"/>
    <w:rsid w:val="00587BEE"/>
    <w:rsid w:val="00593A10"/>
    <w:rsid w:val="005B0302"/>
    <w:rsid w:val="005B0F88"/>
    <w:rsid w:val="005B16CB"/>
    <w:rsid w:val="005C0FA7"/>
    <w:rsid w:val="005C14B2"/>
    <w:rsid w:val="005D0A40"/>
    <w:rsid w:val="005D1648"/>
    <w:rsid w:val="005D1745"/>
    <w:rsid w:val="006044D1"/>
    <w:rsid w:val="00607606"/>
    <w:rsid w:val="006114EF"/>
    <w:rsid w:val="00612188"/>
    <w:rsid w:val="006155FF"/>
    <w:rsid w:val="00616507"/>
    <w:rsid w:val="00627300"/>
    <w:rsid w:val="0063503E"/>
    <w:rsid w:val="00644957"/>
    <w:rsid w:val="006561F5"/>
    <w:rsid w:val="00667498"/>
    <w:rsid w:val="00674C44"/>
    <w:rsid w:val="00677ED7"/>
    <w:rsid w:val="006870A6"/>
    <w:rsid w:val="006877D9"/>
    <w:rsid w:val="006931EC"/>
    <w:rsid w:val="00696AAA"/>
    <w:rsid w:val="006A7722"/>
    <w:rsid w:val="006B07D5"/>
    <w:rsid w:val="006B42EC"/>
    <w:rsid w:val="006C12D9"/>
    <w:rsid w:val="006D1E46"/>
    <w:rsid w:val="0070022B"/>
    <w:rsid w:val="007443F0"/>
    <w:rsid w:val="007461A1"/>
    <w:rsid w:val="00751686"/>
    <w:rsid w:val="00757622"/>
    <w:rsid w:val="007725F7"/>
    <w:rsid w:val="007A1DF2"/>
    <w:rsid w:val="007A40E5"/>
    <w:rsid w:val="007B46EE"/>
    <w:rsid w:val="007B6DB5"/>
    <w:rsid w:val="007B76F0"/>
    <w:rsid w:val="007C37A3"/>
    <w:rsid w:val="007C3816"/>
    <w:rsid w:val="007C7992"/>
    <w:rsid w:val="007C7BCC"/>
    <w:rsid w:val="00802DBD"/>
    <w:rsid w:val="00812CF5"/>
    <w:rsid w:val="0081604A"/>
    <w:rsid w:val="0082004D"/>
    <w:rsid w:val="00834C12"/>
    <w:rsid w:val="00851883"/>
    <w:rsid w:val="008573A3"/>
    <w:rsid w:val="008622C7"/>
    <w:rsid w:val="00874D95"/>
    <w:rsid w:val="00874EB9"/>
    <w:rsid w:val="008A19B4"/>
    <w:rsid w:val="008B39B2"/>
    <w:rsid w:val="008C205F"/>
    <w:rsid w:val="008D36DA"/>
    <w:rsid w:val="008D729E"/>
    <w:rsid w:val="009355A7"/>
    <w:rsid w:val="00937DFD"/>
    <w:rsid w:val="00942E6F"/>
    <w:rsid w:val="00943F3C"/>
    <w:rsid w:val="00944A00"/>
    <w:rsid w:val="009452D6"/>
    <w:rsid w:val="009647FC"/>
    <w:rsid w:val="00964A97"/>
    <w:rsid w:val="00982B8F"/>
    <w:rsid w:val="0098554C"/>
    <w:rsid w:val="00996938"/>
    <w:rsid w:val="009A41F8"/>
    <w:rsid w:val="009A6B62"/>
    <w:rsid w:val="009B28A0"/>
    <w:rsid w:val="009C53BF"/>
    <w:rsid w:val="009D5772"/>
    <w:rsid w:val="009E2341"/>
    <w:rsid w:val="009F3128"/>
    <w:rsid w:val="00A07FE1"/>
    <w:rsid w:val="00A22564"/>
    <w:rsid w:val="00A31874"/>
    <w:rsid w:val="00A32AC0"/>
    <w:rsid w:val="00A41C6D"/>
    <w:rsid w:val="00A567BD"/>
    <w:rsid w:val="00A57ADE"/>
    <w:rsid w:val="00A71E35"/>
    <w:rsid w:val="00A7241C"/>
    <w:rsid w:val="00A73E23"/>
    <w:rsid w:val="00A773B8"/>
    <w:rsid w:val="00A96785"/>
    <w:rsid w:val="00AB7F6D"/>
    <w:rsid w:val="00AC17FB"/>
    <w:rsid w:val="00AC3797"/>
    <w:rsid w:val="00AD105C"/>
    <w:rsid w:val="00AD3C98"/>
    <w:rsid w:val="00AD5435"/>
    <w:rsid w:val="00AE235B"/>
    <w:rsid w:val="00AE2AEC"/>
    <w:rsid w:val="00B04F91"/>
    <w:rsid w:val="00B1444B"/>
    <w:rsid w:val="00B37B3D"/>
    <w:rsid w:val="00B52792"/>
    <w:rsid w:val="00B52F4C"/>
    <w:rsid w:val="00B653EF"/>
    <w:rsid w:val="00B711E4"/>
    <w:rsid w:val="00B92249"/>
    <w:rsid w:val="00B94AEE"/>
    <w:rsid w:val="00BA38F7"/>
    <w:rsid w:val="00BA569D"/>
    <w:rsid w:val="00BB17FD"/>
    <w:rsid w:val="00BC24D4"/>
    <w:rsid w:val="00BC6840"/>
    <w:rsid w:val="00BD45A0"/>
    <w:rsid w:val="00BE4E80"/>
    <w:rsid w:val="00BF1432"/>
    <w:rsid w:val="00C0131D"/>
    <w:rsid w:val="00C11D69"/>
    <w:rsid w:val="00C15CCE"/>
    <w:rsid w:val="00C3602B"/>
    <w:rsid w:val="00C40A6F"/>
    <w:rsid w:val="00C5385F"/>
    <w:rsid w:val="00C55351"/>
    <w:rsid w:val="00C55472"/>
    <w:rsid w:val="00C65E24"/>
    <w:rsid w:val="00C72CB8"/>
    <w:rsid w:val="00C73E73"/>
    <w:rsid w:val="00C93C5B"/>
    <w:rsid w:val="00CB6C04"/>
    <w:rsid w:val="00CC0241"/>
    <w:rsid w:val="00CC0618"/>
    <w:rsid w:val="00CC3B67"/>
    <w:rsid w:val="00CC3C93"/>
    <w:rsid w:val="00CD0728"/>
    <w:rsid w:val="00CD13DF"/>
    <w:rsid w:val="00CD4449"/>
    <w:rsid w:val="00CD475E"/>
    <w:rsid w:val="00CD6712"/>
    <w:rsid w:val="00CE175A"/>
    <w:rsid w:val="00CE4760"/>
    <w:rsid w:val="00CE70B0"/>
    <w:rsid w:val="00CF0A65"/>
    <w:rsid w:val="00CF3420"/>
    <w:rsid w:val="00D211DF"/>
    <w:rsid w:val="00D213A6"/>
    <w:rsid w:val="00D255A7"/>
    <w:rsid w:val="00D273E4"/>
    <w:rsid w:val="00D274C9"/>
    <w:rsid w:val="00D3325C"/>
    <w:rsid w:val="00D3530C"/>
    <w:rsid w:val="00D5046A"/>
    <w:rsid w:val="00D538FC"/>
    <w:rsid w:val="00D629E8"/>
    <w:rsid w:val="00D646C5"/>
    <w:rsid w:val="00D71774"/>
    <w:rsid w:val="00D75438"/>
    <w:rsid w:val="00D80348"/>
    <w:rsid w:val="00D943CB"/>
    <w:rsid w:val="00D9706D"/>
    <w:rsid w:val="00DC383C"/>
    <w:rsid w:val="00DD63C6"/>
    <w:rsid w:val="00DD654C"/>
    <w:rsid w:val="00DE2B96"/>
    <w:rsid w:val="00DF14B1"/>
    <w:rsid w:val="00E11100"/>
    <w:rsid w:val="00E12C99"/>
    <w:rsid w:val="00E154E8"/>
    <w:rsid w:val="00E30BA8"/>
    <w:rsid w:val="00E429C1"/>
    <w:rsid w:val="00E441A8"/>
    <w:rsid w:val="00E443B6"/>
    <w:rsid w:val="00E47E1E"/>
    <w:rsid w:val="00E840E4"/>
    <w:rsid w:val="00E91F87"/>
    <w:rsid w:val="00E930A3"/>
    <w:rsid w:val="00EA1B66"/>
    <w:rsid w:val="00EA23F4"/>
    <w:rsid w:val="00EA29DA"/>
    <w:rsid w:val="00EA67F8"/>
    <w:rsid w:val="00EA6E4C"/>
    <w:rsid w:val="00EA7655"/>
    <w:rsid w:val="00EC1CA1"/>
    <w:rsid w:val="00EC5BD1"/>
    <w:rsid w:val="00ED58DA"/>
    <w:rsid w:val="00EE2D0C"/>
    <w:rsid w:val="00EE3ADA"/>
    <w:rsid w:val="00EE76EB"/>
    <w:rsid w:val="00F00BEA"/>
    <w:rsid w:val="00F04371"/>
    <w:rsid w:val="00F163B3"/>
    <w:rsid w:val="00F200FD"/>
    <w:rsid w:val="00F36C73"/>
    <w:rsid w:val="00F45351"/>
    <w:rsid w:val="00F57451"/>
    <w:rsid w:val="00F67BD8"/>
    <w:rsid w:val="00F76FD6"/>
    <w:rsid w:val="00F86F60"/>
    <w:rsid w:val="00F91082"/>
    <w:rsid w:val="00F96671"/>
    <w:rsid w:val="00FA712A"/>
    <w:rsid w:val="00FB3013"/>
    <w:rsid w:val="00FD3E45"/>
    <w:rsid w:val="00FD3F94"/>
    <w:rsid w:val="00FE317F"/>
    <w:rsid w:val="00FE32A5"/>
    <w:rsid w:val="00FE79B4"/>
    <w:rsid w:val="00FF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47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547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5472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C55472"/>
    <w:rPr>
      <w:color w:val="0000FF"/>
      <w:u w:val="single"/>
    </w:rPr>
  </w:style>
  <w:style w:type="paragraph" w:customStyle="1" w:styleId="formattext">
    <w:name w:val="formattext"/>
    <w:basedOn w:val="a"/>
    <w:uiPriority w:val="99"/>
    <w:rsid w:val="00C5547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C55472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nobr">
    <w:name w:val="nobr"/>
    <w:basedOn w:val="a0"/>
    <w:rsid w:val="00C55472"/>
  </w:style>
  <w:style w:type="paragraph" w:styleId="a5">
    <w:name w:val="header"/>
    <w:basedOn w:val="a"/>
    <w:link w:val="a6"/>
    <w:uiPriority w:val="99"/>
    <w:unhideWhenUsed/>
    <w:rsid w:val="00A57A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ADE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A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ADE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57AD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AB7F6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75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75A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CD6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5B0302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125C8C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uiPriority w:val="99"/>
    <w:rsid w:val="004A568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47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547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5472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C55472"/>
    <w:rPr>
      <w:color w:val="0000FF"/>
      <w:u w:val="single"/>
    </w:rPr>
  </w:style>
  <w:style w:type="paragraph" w:customStyle="1" w:styleId="formattext">
    <w:name w:val="formattext"/>
    <w:basedOn w:val="a"/>
    <w:uiPriority w:val="99"/>
    <w:rsid w:val="00C5547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C55472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nobr">
    <w:name w:val="nobr"/>
    <w:basedOn w:val="a0"/>
    <w:rsid w:val="00C55472"/>
  </w:style>
  <w:style w:type="paragraph" w:styleId="a5">
    <w:name w:val="header"/>
    <w:basedOn w:val="a"/>
    <w:link w:val="a6"/>
    <w:uiPriority w:val="99"/>
    <w:unhideWhenUsed/>
    <w:rsid w:val="00A57A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ADE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A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ADE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57AD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AB7F6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75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75A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CD6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5B0302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125C8C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uiPriority w:val="99"/>
    <w:rsid w:val="004A56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1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905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pandia.ru/text/category/pravovie_akti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pandia.ru/text/category/mezhkulmzturnie_kommunikatcii/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s://pandia.ru/text/category/maloe_predprinimatelmzstvo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andia.ru/text/category/ulmzyanovskaya_obl_/" TargetMode="External"/><Relationship Id="rId24" Type="http://schemas.openxmlformats.org/officeDocument/2006/relationships/hyperlink" Target="https://pandia.ru/text/category/15_iyulya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https://pandia.ru/text/category/zashita_sotcialmznaya/" TargetMode="External"/><Relationship Id="rId10" Type="http://schemas.openxmlformats.org/officeDocument/2006/relationships/hyperlink" Target="https://pandia.ru/text/category/ulmzyanovskaya_obl_/" TargetMode="External"/><Relationship Id="rId19" Type="http://schemas.openxmlformats.org/officeDocument/2006/relationships/hyperlink" Target="file:///C:\Users\Slovtsova\Desktop\&#1052;&#1086;&#1080;%20&#1076;&#1086;&#1082;&#1091;&#1084;&#1077;&#1085;&#1090;&#1099;\&#1053;&#1086;&#1088;&#1084;&#1086;&#1090;&#1074;&#1086;&#1088;&#1095;&#1077;&#1089;&#1090;&#1074;&#1086;\&#1056;&#1072;&#1089;&#1087;%20&#1043;&#1059;&#1086;%20&#1086;&#1073;%20&#1091;&#1090;&#1074;&#1077;&#1088;%20&#1082;&#1086;&#1085;&#1094;&#1077;&#1087;&#1094;&#1080;&#1080;%20&#1084;&#1080;&#1075;&#1088;&#1072;&#1094;%20&#1087;&#1086;&#1083;&#1080;&#1090;%202019-2025\&#1087;&#1088;&#1086;&#1077;&#1082;&#1090;%20&#1056;&#1072;&#1089;&#1087;&#1086;&#1088;&#1103;&#1078;&#1077;&#1085;&#1080;&#1077;%20&#1089;%20&#1087;&#1083;&#1072;&#1085;&#1086;&#1084;%20&#1074;&#1072;&#1088;&#1080;&#1072;&#1085;&#1090;%202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andia.ru/text/category/ulmzyanovskaya_obl_/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pandia.ru/text/category/informatcionnie_tehnolog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05DAB-86D1-422D-88A4-76989BE58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18</Pages>
  <Words>5157</Words>
  <Characters>29395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Slovtsova</dc:creator>
  <cp:lastModifiedBy>Slovtsova</cp:lastModifiedBy>
  <cp:revision>51</cp:revision>
  <cp:lastPrinted>2019-08-21T06:10:00Z</cp:lastPrinted>
  <dcterms:created xsi:type="dcterms:W3CDTF">2019-07-22T07:15:00Z</dcterms:created>
  <dcterms:modified xsi:type="dcterms:W3CDTF">2019-08-22T13:04:00Z</dcterms:modified>
</cp:coreProperties>
</file>