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777E" w14:textId="77777777" w:rsidR="003D3C31" w:rsidRPr="005E28EE" w:rsidRDefault="003D3C31" w:rsidP="00FC1F5B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5E28EE">
        <w:rPr>
          <w:rFonts w:ascii="PT Astra Serif" w:hAnsi="PT Astra Serif"/>
          <w:b/>
          <w:szCs w:val="28"/>
        </w:rPr>
        <w:t xml:space="preserve">Сводный </w:t>
      </w:r>
      <w:r w:rsidR="005B6B56" w:rsidRPr="005E28EE">
        <w:rPr>
          <w:rFonts w:ascii="PT Astra Serif" w:hAnsi="PT Astra Serif"/>
          <w:b/>
          <w:szCs w:val="28"/>
        </w:rPr>
        <w:t>отчёт</w:t>
      </w:r>
      <w:r w:rsidRPr="005E28EE">
        <w:rPr>
          <w:rFonts w:ascii="PT Astra Serif" w:hAnsi="PT Astra Serif"/>
          <w:b/>
          <w:szCs w:val="28"/>
        </w:rPr>
        <w:t xml:space="preserve"> о проведении мероприятий</w:t>
      </w:r>
    </w:p>
    <w:p w14:paraId="20F94946" w14:textId="1AC0BC22" w:rsidR="00FC1F5B" w:rsidRPr="005E28EE" w:rsidRDefault="003D3C31" w:rsidP="00FC1F5B">
      <w:pPr>
        <w:spacing w:after="0" w:line="240" w:lineRule="auto"/>
        <w:jc w:val="center"/>
        <w:rPr>
          <w:rFonts w:ascii="PT Astra Serif" w:hAnsi="PT Astra Serif" w:cs="Times New Roman"/>
          <w:b/>
          <w:szCs w:val="28"/>
        </w:rPr>
      </w:pPr>
      <w:r w:rsidRPr="005E28EE">
        <w:rPr>
          <w:rFonts w:ascii="PT Astra Serif" w:hAnsi="PT Astra Serif"/>
          <w:b/>
          <w:szCs w:val="28"/>
        </w:rPr>
        <w:t xml:space="preserve">по ведомственному контролю </w:t>
      </w:r>
      <w:r w:rsidR="00FC1F5B" w:rsidRPr="005E28EE">
        <w:rPr>
          <w:rFonts w:ascii="PT Astra Serif" w:hAnsi="PT Astra Serif" w:cs="Times New Roman"/>
          <w:b/>
          <w:szCs w:val="28"/>
        </w:rPr>
        <w:t>за соблюдением трудового законодательства и</w:t>
      </w:r>
      <w:r w:rsidRPr="005E28EE">
        <w:rPr>
          <w:rFonts w:ascii="PT Astra Serif" w:hAnsi="PT Astra Serif" w:cs="Times New Roman"/>
          <w:b/>
          <w:szCs w:val="28"/>
        </w:rPr>
        <w:t xml:space="preserve"> </w:t>
      </w:r>
      <w:r w:rsidR="00FC1F5B" w:rsidRPr="005E28EE">
        <w:rPr>
          <w:rFonts w:ascii="PT Astra Serif" w:hAnsi="PT Astra Serif" w:cs="Times New Roman"/>
          <w:b/>
          <w:szCs w:val="28"/>
        </w:rPr>
        <w:t>иных нормативных правовых актов, содержащих</w:t>
      </w:r>
      <w:r w:rsidRPr="005E28EE">
        <w:rPr>
          <w:rFonts w:ascii="PT Astra Serif" w:hAnsi="PT Astra Serif" w:cs="Times New Roman"/>
          <w:b/>
          <w:szCs w:val="28"/>
        </w:rPr>
        <w:t xml:space="preserve"> </w:t>
      </w:r>
      <w:r w:rsidR="00FC1F5B" w:rsidRPr="005E28EE">
        <w:rPr>
          <w:rFonts w:ascii="PT Astra Serif" w:hAnsi="PT Astra Serif" w:cs="Times New Roman"/>
          <w:b/>
          <w:szCs w:val="28"/>
        </w:rPr>
        <w:t>нормы трудового права, на территории Ульяновской области</w:t>
      </w:r>
      <w:r w:rsidRPr="005E28EE">
        <w:rPr>
          <w:rFonts w:ascii="PT Astra Serif" w:hAnsi="PT Astra Serif" w:cs="Times New Roman"/>
          <w:b/>
          <w:szCs w:val="28"/>
        </w:rPr>
        <w:t xml:space="preserve"> за </w:t>
      </w:r>
      <w:r w:rsidR="00FC1F5B" w:rsidRPr="005E28EE">
        <w:rPr>
          <w:rFonts w:ascii="PT Astra Serif" w:hAnsi="PT Astra Serif" w:cs="Times New Roman"/>
          <w:b/>
          <w:szCs w:val="28"/>
        </w:rPr>
        <w:t>20</w:t>
      </w:r>
      <w:r w:rsidR="00960E84" w:rsidRPr="005E28EE">
        <w:rPr>
          <w:rFonts w:ascii="PT Astra Serif" w:hAnsi="PT Astra Serif" w:cs="Times New Roman"/>
          <w:b/>
          <w:szCs w:val="28"/>
        </w:rPr>
        <w:t>2</w:t>
      </w:r>
      <w:r w:rsidR="000E549C">
        <w:rPr>
          <w:rFonts w:ascii="PT Astra Serif" w:hAnsi="PT Astra Serif" w:cs="Times New Roman"/>
          <w:b/>
          <w:szCs w:val="28"/>
        </w:rPr>
        <w:t>5</w:t>
      </w:r>
      <w:r w:rsidR="00FC1F5B" w:rsidRPr="005E28EE">
        <w:rPr>
          <w:rFonts w:ascii="PT Astra Serif" w:hAnsi="PT Astra Serif" w:cs="Times New Roman"/>
          <w:b/>
          <w:szCs w:val="28"/>
        </w:rPr>
        <w:t xml:space="preserve"> год</w:t>
      </w:r>
    </w:p>
    <w:p w14:paraId="167CBA41" w14:textId="77777777" w:rsidR="00FC1F5B" w:rsidRPr="005E28EE" w:rsidRDefault="00FC1F5B" w:rsidP="00B430AF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14:paraId="4A020F74" w14:textId="64765D6C" w:rsidR="00B430AF" w:rsidRPr="00C108A6" w:rsidRDefault="00B430AF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В соответствии </w:t>
      </w:r>
      <w:r w:rsidR="00FC1F5B" w:rsidRPr="00C108A6">
        <w:rPr>
          <w:rFonts w:ascii="PT Astra Serif" w:hAnsi="PT Astra Serif" w:cs="Times New Roman"/>
          <w:szCs w:val="28"/>
        </w:rPr>
        <w:t>с Законом</w:t>
      </w:r>
      <w:r w:rsidRPr="00C108A6">
        <w:rPr>
          <w:rFonts w:ascii="PT Astra Serif" w:hAnsi="PT Astra Serif" w:cs="Times New Roman"/>
          <w:szCs w:val="28"/>
        </w:rPr>
        <w:t xml:space="preserve"> Ульяновской области от 02.05.2012 № 46-ЗО «О порядке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Ульяновской области»</w:t>
      </w:r>
      <w:r w:rsidR="003B605D" w:rsidRPr="00C108A6">
        <w:rPr>
          <w:rFonts w:ascii="PT Astra Serif" w:hAnsi="PT Astra Serif" w:cs="Times New Roman"/>
          <w:szCs w:val="28"/>
        </w:rPr>
        <w:t xml:space="preserve">  </w:t>
      </w:r>
      <w:r w:rsidR="007F439C" w:rsidRPr="00C108A6">
        <w:rPr>
          <w:rFonts w:ascii="PT Astra Serif" w:hAnsi="PT Astra Serif" w:cs="Times New Roman"/>
          <w:szCs w:val="28"/>
        </w:rPr>
        <w:t xml:space="preserve">(в ред. </w:t>
      </w:r>
      <w:hyperlink r:id="rId8" w:history="1">
        <w:r w:rsidR="007F439C" w:rsidRPr="00C108A6">
          <w:rPr>
            <w:rStyle w:val="ab"/>
            <w:rFonts w:ascii="PT Astra Serif" w:hAnsi="PT Astra Serif" w:cs="Times New Roman"/>
            <w:color w:val="auto"/>
            <w:szCs w:val="28"/>
            <w:u w:val="none"/>
          </w:rPr>
          <w:t>Закона</w:t>
        </w:r>
      </w:hyperlink>
      <w:r w:rsidR="007F439C" w:rsidRPr="00C108A6">
        <w:rPr>
          <w:rFonts w:ascii="PT Astra Serif" w:hAnsi="PT Astra Serif" w:cs="Times New Roman"/>
          <w:szCs w:val="28"/>
        </w:rPr>
        <w:t xml:space="preserve"> Ульяновской области от</w:t>
      </w:r>
      <w:r w:rsidR="00157212" w:rsidRPr="00C108A6">
        <w:rPr>
          <w:rFonts w:ascii="PT Astra Serif" w:hAnsi="PT Astra Serif" w:cs="Times New Roman"/>
          <w:szCs w:val="28"/>
        </w:rPr>
        <w:t xml:space="preserve"> </w:t>
      </w:r>
      <w:r w:rsidR="00A11B27" w:rsidRPr="00C108A6">
        <w:rPr>
          <w:rFonts w:ascii="PT Astra Serif" w:hAnsi="PT Astra Serif" w:cs="Times New Roman"/>
          <w:szCs w:val="28"/>
        </w:rPr>
        <w:t>30.10.2023</w:t>
      </w:r>
      <w:r w:rsidR="00157212" w:rsidRPr="00C108A6">
        <w:rPr>
          <w:rFonts w:ascii="PT Astra Serif" w:hAnsi="PT Astra Serif" w:cs="Times New Roman"/>
          <w:szCs w:val="28"/>
        </w:rPr>
        <w:t xml:space="preserve"> </w:t>
      </w:r>
      <w:r w:rsidR="00A11B27" w:rsidRPr="00C108A6">
        <w:rPr>
          <w:rFonts w:ascii="PT Astra Serif" w:hAnsi="PT Astra Serif" w:cs="Times New Roman"/>
          <w:szCs w:val="28"/>
        </w:rPr>
        <w:t>№ 126-ЗО</w:t>
      </w:r>
      <w:r w:rsidR="007F439C" w:rsidRPr="00C108A6">
        <w:rPr>
          <w:rFonts w:ascii="PT Astra Serif" w:hAnsi="PT Astra Serif" w:cs="Times New Roman"/>
          <w:szCs w:val="28"/>
        </w:rPr>
        <w:t>)</w:t>
      </w:r>
      <w:r w:rsidR="00A11B27" w:rsidRPr="00C108A6">
        <w:rPr>
          <w:rFonts w:ascii="PT Astra Serif" w:hAnsi="PT Astra Serif" w:cs="Times New Roman"/>
          <w:szCs w:val="28"/>
        </w:rPr>
        <w:t xml:space="preserve"> </w:t>
      </w:r>
      <w:r w:rsidR="00C36063" w:rsidRPr="00C108A6">
        <w:rPr>
          <w:rFonts w:ascii="PT Astra Serif" w:hAnsi="PT Astra Serif" w:cs="Times New Roman"/>
          <w:szCs w:val="28"/>
        </w:rPr>
        <w:t>(далее – Закон № 46-ЗО)</w:t>
      </w:r>
      <w:r w:rsidRPr="00C108A6">
        <w:rPr>
          <w:rFonts w:ascii="PT Astra Serif" w:hAnsi="PT Astra Serif" w:cs="Times New Roman"/>
          <w:szCs w:val="28"/>
        </w:rPr>
        <w:t xml:space="preserve"> исполнительными органами Ульяновской области и органами местного самоуправления муниципальных образований Ульяновской области</w:t>
      </w:r>
      <w:r w:rsidR="008804ED" w:rsidRPr="00C108A6">
        <w:rPr>
          <w:rFonts w:ascii="PT Astra Serif" w:hAnsi="PT Astra Serif" w:cs="Times New Roman"/>
          <w:szCs w:val="28"/>
        </w:rPr>
        <w:t xml:space="preserve"> (далее – уполномоченные органы)</w:t>
      </w:r>
      <w:r w:rsidR="003B605D" w:rsidRPr="00C108A6">
        <w:rPr>
          <w:rFonts w:ascii="PT Astra Serif" w:hAnsi="PT Astra Serif" w:cs="Times New Roman"/>
          <w:szCs w:val="28"/>
        </w:rPr>
        <w:t xml:space="preserve"> </w:t>
      </w:r>
      <w:r w:rsidR="00FC1F5B" w:rsidRPr="00C108A6">
        <w:rPr>
          <w:rFonts w:ascii="PT Astra Serif" w:hAnsi="PT Astra Serif" w:cs="Times New Roman"/>
          <w:szCs w:val="28"/>
        </w:rPr>
        <w:t>в 20</w:t>
      </w:r>
      <w:r w:rsidR="007F439C" w:rsidRPr="00C108A6">
        <w:rPr>
          <w:rFonts w:ascii="PT Astra Serif" w:hAnsi="PT Astra Serif" w:cs="Times New Roman"/>
          <w:szCs w:val="28"/>
        </w:rPr>
        <w:t>2</w:t>
      </w:r>
      <w:r w:rsidR="003270C1" w:rsidRPr="00C108A6">
        <w:rPr>
          <w:rFonts w:ascii="PT Astra Serif" w:hAnsi="PT Astra Serif" w:cs="Times New Roman"/>
          <w:szCs w:val="28"/>
        </w:rPr>
        <w:t>5</w:t>
      </w:r>
      <w:r w:rsidR="00FC1F5B" w:rsidRPr="00C108A6">
        <w:rPr>
          <w:rFonts w:ascii="PT Astra Serif" w:hAnsi="PT Astra Serif" w:cs="Times New Roman"/>
          <w:szCs w:val="28"/>
        </w:rPr>
        <w:t xml:space="preserve"> году осуществлялись </w:t>
      </w:r>
      <w:r w:rsidRPr="00C108A6">
        <w:rPr>
          <w:rFonts w:ascii="PT Astra Serif" w:hAnsi="PT Astra Serif" w:cs="Times New Roman"/>
          <w:szCs w:val="28"/>
        </w:rPr>
        <w:t>мероприятия по ведомственному контролю в подведомственных им организациях.</w:t>
      </w:r>
    </w:p>
    <w:p w14:paraId="4C17A5B0" w14:textId="77777777" w:rsidR="00853FC3" w:rsidRPr="00C108A6" w:rsidRDefault="00B430AF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В целом </w:t>
      </w:r>
      <w:r w:rsidR="008471B0" w:rsidRPr="00C108A6">
        <w:rPr>
          <w:rFonts w:ascii="PT Astra Serif" w:hAnsi="PT Astra Serif" w:cs="Times New Roman"/>
          <w:szCs w:val="28"/>
        </w:rPr>
        <w:t>уполномоченными органами</w:t>
      </w:r>
      <w:r w:rsidRPr="00C108A6">
        <w:rPr>
          <w:rFonts w:ascii="PT Astra Serif" w:hAnsi="PT Astra Serif" w:cs="Times New Roman"/>
          <w:szCs w:val="28"/>
        </w:rPr>
        <w:t xml:space="preserve"> проведено </w:t>
      </w:r>
      <w:r w:rsidR="005E393D" w:rsidRPr="00C108A6">
        <w:rPr>
          <w:rFonts w:ascii="PT Astra Serif" w:hAnsi="PT Astra Serif" w:cs="Times New Roman"/>
          <w:szCs w:val="28"/>
        </w:rPr>
        <w:t>1</w:t>
      </w:r>
      <w:r w:rsidR="000E549C" w:rsidRPr="00C108A6">
        <w:rPr>
          <w:rFonts w:ascii="PT Astra Serif" w:hAnsi="PT Astra Serif" w:cs="Times New Roman"/>
          <w:szCs w:val="28"/>
        </w:rPr>
        <w:t>28</w:t>
      </w:r>
      <w:r w:rsidRPr="00C108A6">
        <w:rPr>
          <w:rFonts w:ascii="PT Astra Serif" w:hAnsi="PT Astra Serif" w:cs="Times New Roman"/>
          <w:szCs w:val="28"/>
        </w:rPr>
        <w:t xml:space="preserve"> провер</w:t>
      </w:r>
      <w:r w:rsidR="000E549C" w:rsidRPr="00C108A6">
        <w:rPr>
          <w:rFonts w:ascii="PT Astra Serif" w:hAnsi="PT Astra Serif" w:cs="Times New Roman"/>
          <w:szCs w:val="28"/>
        </w:rPr>
        <w:t>ок</w:t>
      </w:r>
      <w:r w:rsidRPr="00C108A6">
        <w:rPr>
          <w:rFonts w:ascii="PT Astra Serif" w:hAnsi="PT Astra Serif" w:cs="Times New Roman"/>
          <w:szCs w:val="28"/>
        </w:rPr>
        <w:t xml:space="preserve"> по вопросу соблюдения трудового законодательства в подведомственных организациях.</w:t>
      </w:r>
      <w:r w:rsidR="00F1385E" w:rsidRPr="00C108A6">
        <w:rPr>
          <w:rFonts w:ascii="PT Astra Serif" w:hAnsi="PT Astra Serif" w:cs="Times New Roman"/>
          <w:szCs w:val="28"/>
        </w:rPr>
        <w:t xml:space="preserve"> </w:t>
      </w:r>
      <w:r w:rsidR="00853FC3" w:rsidRPr="00C108A6">
        <w:rPr>
          <w:rFonts w:ascii="PT Astra Serif" w:hAnsi="PT Astra Serif" w:cs="Times New Roman"/>
          <w:szCs w:val="28"/>
        </w:rPr>
        <w:t>Из них 1</w:t>
      </w:r>
      <w:r w:rsidR="000E549C" w:rsidRPr="00C108A6">
        <w:rPr>
          <w:rFonts w:ascii="PT Astra Serif" w:hAnsi="PT Astra Serif" w:cs="Times New Roman"/>
          <w:szCs w:val="28"/>
        </w:rPr>
        <w:t>28</w:t>
      </w:r>
      <w:r w:rsidR="00853FC3" w:rsidRPr="00C108A6">
        <w:rPr>
          <w:rFonts w:ascii="PT Astra Serif" w:hAnsi="PT Astra Serif" w:cs="Times New Roman"/>
          <w:szCs w:val="28"/>
        </w:rPr>
        <w:t xml:space="preserve"> провер</w:t>
      </w:r>
      <w:r w:rsidR="000E549C" w:rsidRPr="00C108A6">
        <w:rPr>
          <w:rFonts w:ascii="PT Astra Serif" w:hAnsi="PT Astra Serif" w:cs="Times New Roman"/>
          <w:szCs w:val="28"/>
        </w:rPr>
        <w:t>ок</w:t>
      </w:r>
      <w:r w:rsidR="00853FC3" w:rsidRPr="00C108A6">
        <w:rPr>
          <w:rFonts w:ascii="PT Astra Serif" w:hAnsi="PT Astra Serif" w:cs="Times New Roman"/>
          <w:szCs w:val="28"/>
        </w:rPr>
        <w:t xml:space="preserve"> пла</w:t>
      </w:r>
      <w:r w:rsidR="008374F9" w:rsidRPr="00C108A6">
        <w:rPr>
          <w:rFonts w:ascii="PT Astra Serif" w:hAnsi="PT Astra Serif" w:cs="Times New Roman"/>
          <w:szCs w:val="28"/>
        </w:rPr>
        <w:t>новые</w:t>
      </w:r>
      <w:r w:rsidR="00853FC3" w:rsidRPr="00C108A6">
        <w:rPr>
          <w:rFonts w:ascii="PT Astra Serif" w:hAnsi="PT Astra Serif" w:cs="Times New Roman"/>
          <w:szCs w:val="28"/>
        </w:rPr>
        <w:t xml:space="preserve"> (</w:t>
      </w:r>
      <w:r w:rsidR="000E549C" w:rsidRPr="00C108A6">
        <w:rPr>
          <w:rFonts w:ascii="PT Astra Serif" w:hAnsi="PT Astra Serif" w:cs="Times New Roman"/>
          <w:szCs w:val="28"/>
        </w:rPr>
        <w:t>47</w:t>
      </w:r>
      <w:r w:rsidR="00853FC3" w:rsidRPr="00C108A6">
        <w:rPr>
          <w:rFonts w:ascii="PT Astra Serif" w:hAnsi="PT Astra Serif" w:cs="Times New Roman"/>
          <w:szCs w:val="28"/>
        </w:rPr>
        <w:t xml:space="preserve"> – документарных, </w:t>
      </w:r>
      <w:r w:rsidR="000E549C" w:rsidRPr="00C108A6">
        <w:rPr>
          <w:rFonts w:ascii="PT Astra Serif" w:hAnsi="PT Astra Serif" w:cs="Times New Roman"/>
          <w:szCs w:val="28"/>
        </w:rPr>
        <w:t>81</w:t>
      </w:r>
      <w:r w:rsidR="00853FC3" w:rsidRPr="00C108A6">
        <w:rPr>
          <w:rFonts w:ascii="PT Astra Serif" w:hAnsi="PT Astra Serif" w:cs="Times New Roman"/>
          <w:szCs w:val="28"/>
        </w:rPr>
        <w:t xml:space="preserve"> – выездны</w:t>
      </w:r>
      <w:r w:rsidR="005E393D" w:rsidRPr="00C108A6">
        <w:rPr>
          <w:rFonts w:ascii="PT Astra Serif" w:hAnsi="PT Astra Serif" w:cs="Times New Roman"/>
          <w:szCs w:val="28"/>
        </w:rPr>
        <w:t>х</w:t>
      </w:r>
      <w:r w:rsidR="00853FC3" w:rsidRPr="00C108A6">
        <w:rPr>
          <w:rFonts w:ascii="PT Astra Serif" w:hAnsi="PT Astra Serif" w:cs="Times New Roman"/>
          <w:szCs w:val="28"/>
        </w:rPr>
        <w:t>). Плановые проверки осуществлялись по следующим основаниям:</w:t>
      </w:r>
    </w:p>
    <w:p w14:paraId="423C34E4" w14:textId="77777777" w:rsidR="00853FC3" w:rsidRPr="00C108A6" w:rsidRDefault="00853FC3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истечение трёх лет со дня государственной регистрации – </w:t>
      </w:r>
      <w:r w:rsidR="000E549C" w:rsidRPr="00C108A6">
        <w:rPr>
          <w:rFonts w:ascii="PT Astra Serif" w:hAnsi="PT Astra Serif" w:cs="Times New Roman"/>
          <w:szCs w:val="28"/>
        </w:rPr>
        <w:t>31</w:t>
      </w:r>
      <w:r w:rsidRPr="00C108A6">
        <w:rPr>
          <w:rFonts w:ascii="PT Astra Serif" w:hAnsi="PT Astra Serif" w:cs="Times New Roman"/>
          <w:szCs w:val="28"/>
        </w:rPr>
        <w:t xml:space="preserve"> подведомственных учреждений;</w:t>
      </w:r>
    </w:p>
    <w:p w14:paraId="1AC5F482" w14:textId="77777777" w:rsidR="00853FC3" w:rsidRPr="00C108A6" w:rsidRDefault="00853FC3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>истечение трёх лет со дня проведения последней плановой проверки</w:t>
      </w:r>
      <w:r w:rsidR="008A7D2A" w:rsidRPr="00C108A6">
        <w:rPr>
          <w:rFonts w:ascii="PT Astra Serif" w:hAnsi="PT Astra Serif" w:cs="Times New Roman"/>
          <w:szCs w:val="28"/>
        </w:rPr>
        <w:t xml:space="preserve"> – </w:t>
      </w:r>
      <w:r w:rsidR="000E549C" w:rsidRPr="00C108A6">
        <w:rPr>
          <w:rFonts w:ascii="PT Astra Serif" w:hAnsi="PT Astra Serif" w:cs="Times New Roman"/>
          <w:szCs w:val="28"/>
        </w:rPr>
        <w:t>97</w:t>
      </w:r>
      <w:r w:rsidR="00676D09" w:rsidRPr="00C108A6">
        <w:rPr>
          <w:rFonts w:ascii="PT Astra Serif" w:hAnsi="PT Astra Serif" w:cs="Times New Roman"/>
          <w:szCs w:val="28"/>
        </w:rPr>
        <w:t xml:space="preserve"> организаци</w:t>
      </w:r>
      <w:r w:rsidR="000E549C" w:rsidRPr="00C108A6">
        <w:rPr>
          <w:rFonts w:ascii="PT Astra Serif" w:hAnsi="PT Astra Serif" w:cs="Times New Roman"/>
          <w:szCs w:val="28"/>
        </w:rPr>
        <w:t>й</w:t>
      </w:r>
      <w:r w:rsidR="008A7D2A" w:rsidRPr="00C108A6">
        <w:rPr>
          <w:rFonts w:ascii="PT Astra Serif" w:hAnsi="PT Astra Serif" w:cs="Times New Roman"/>
          <w:szCs w:val="28"/>
        </w:rPr>
        <w:t>.</w:t>
      </w:r>
    </w:p>
    <w:p w14:paraId="3741E55C" w14:textId="77777777" w:rsidR="00853FC3" w:rsidRPr="00C108A6" w:rsidRDefault="00853FC3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Количество организаций, в которых выявлены нарушения в ходе проверок – </w:t>
      </w:r>
      <w:r w:rsidR="000E549C" w:rsidRPr="00C108A6">
        <w:rPr>
          <w:rFonts w:ascii="PT Astra Serif" w:hAnsi="PT Astra Serif" w:cs="Times New Roman"/>
          <w:szCs w:val="28"/>
        </w:rPr>
        <w:t>101</w:t>
      </w:r>
      <w:r w:rsidRPr="00C108A6">
        <w:rPr>
          <w:rFonts w:ascii="PT Astra Serif" w:hAnsi="PT Astra Serif" w:cs="Times New Roman"/>
          <w:szCs w:val="28"/>
        </w:rPr>
        <w:t>.</w:t>
      </w:r>
    </w:p>
    <w:p w14:paraId="7608D4DB" w14:textId="77777777" w:rsidR="006A4973" w:rsidRPr="00C108A6" w:rsidRDefault="006A4973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  <w:highlight w:val="yellow"/>
        </w:rPr>
      </w:pPr>
      <w:r w:rsidRPr="00C108A6">
        <w:rPr>
          <w:rFonts w:ascii="PT Astra Serif" w:hAnsi="PT Astra Serif" w:cs="Times New Roman"/>
          <w:szCs w:val="28"/>
        </w:rPr>
        <w:t xml:space="preserve">По результатам проверок, </w:t>
      </w:r>
      <w:r w:rsidR="009E3670" w:rsidRPr="00C108A6">
        <w:rPr>
          <w:rFonts w:ascii="PT Astra Serif" w:hAnsi="PT Astra Serif" w:cs="Times New Roman"/>
          <w:szCs w:val="28"/>
        </w:rPr>
        <w:t>проведённых</w:t>
      </w:r>
      <w:r w:rsidRPr="00C108A6">
        <w:rPr>
          <w:rFonts w:ascii="PT Astra Serif" w:hAnsi="PT Astra Serif" w:cs="Times New Roman"/>
          <w:szCs w:val="28"/>
        </w:rPr>
        <w:t xml:space="preserve"> в рамках ведомственного контроля, оформлено </w:t>
      </w:r>
      <w:r w:rsidR="002607E4" w:rsidRPr="00C108A6">
        <w:rPr>
          <w:rFonts w:ascii="PT Astra Serif" w:hAnsi="PT Astra Serif" w:cs="Times New Roman"/>
          <w:szCs w:val="28"/>
        </w:rPr>
        <w:t>1</w:t>
      </w:r>
      <w:r w:rsidR="000E549C" w:rsidRPr="00C108A6">
        <w:rPr>
          <w:rFonts w:ascii="PT Astra Serif" w:hAnsi="PT Astra Serif" w:cs="Times New Roman"/>
          <w:szCs w:val="28"/>
        </w:rPr>
        <w:t>28</w:t>
      </w:r>
      <w:r w:rsidRPr="00C108A6">
        <w:rPr>
          <w:rFonts w:ascii="PT Astra Serif" w:hAnsi="PT Astra Serif" w:cs="Times New Roman"/>
          <w:szCs w:val="28"/>
        </w:rPr>
        <w:t xml:space="preserve"> акт</w:t>
      </w:r>
      <w:r w:rsidR="000E549C" w:rsidRPr="00C108A6">
        <w:rPr>
          <w:rFonts w:ascii="PT Astra Serif" w:hAnsi="PT Astra Serif" w:cs="Times New Roman"/>
          <w:szCs w:val="28"/>
        </w:rPr>
        <w:t>ов</w:t>
      </w:r>
      <w:r w:rsidRPr="00C108A6">
        <w:rPr>
          <w:rFonts w:ascii="PT Astra Serif" w:hAnsi="PT Astra Serif" w:cs="Times New Roman"/>
          <w:szCs w:val="28"/>
        </w:rPr>
        <w:t xml:space="preserve">, в которых зафиксировано </w:t>
      </w:r>
      <w:r w:rsidR="000865C7" w:rsidRPr="00C108A6">
        <w:rPr>
          <w:rFonts w:ascii="PT Astra Serif" w:hAnsi="PT Astra Serif" w:cs="Times New Roman"/>
          <w:szCs w:val="28"/>
        </w:rPr>
        <w:t>3272</w:t>
      </w:r>
      <w:r w:rsidR="004A30EE" w:rsidRPr="00C108A6">
        <w:rPr>
          <w:rFonts w:ascii="PT Astra Serif" w:hAnsi="PT Astra Serif" w:cs="Times New Roman"/>
          <w:szCs w:val="28"/>
        </w:rPr>
        <w:t xml:space="preserve"> </w:t>
      </w:r>
      <w:r w:rsidR="008329E6" w:rsidRPr="00C108A6">
        <w:rPr>
          <w:rFonts w:ascii="PT Astra Serif" w:hAnsi="PT Astra Serif" w:cs="Times New Roman"/>
          <w:szCs w:val="28"/>
        </w:rPr>
        <w:t>нарушени</w:t>
      </w:r>
      <w:r w:rsidR="00FB13ED" w:rsidRPr="00C108A6">
        <w:rPr>
          <w:rFonts w:ascii="PT Astra Serif" w:hAnsi="PT Astra Serif" w:cs="Times New Roman"/>
          <w:szCs w:val="28"/>
        </w:rPr>
        <w:t>й</w:t>
      </w:r>
      <w:r w:rsidRPr="00C108A6">
        <w:rPr>
          <w:rFonts w:ascii="PT Astra Serif" w:hAnsi="PT Astra Serif" w:cs="Times New Roman"/>
          <w:szCs w:val="28"/>
        </w:rPr>
        <w:t xml:space="preserve"> трудового законодательства и иных нормативных правовых актов, содержащих нормы трудового права (далее – нарушения). </w:t>
      </w:r>
    </w:p>
    <w:p w14:paraId="4BDADEFA" w14:textId="77777777" w:rsidR="00C05380" w:rsidRPr="00C108A6" w:rsidRDefault="00D53377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>О</w:t>
      </w:r>
      <w:r w:rsidR="00F07668" w:rsidRPr="00C108A6">
        <w:rPr>
          <w:rFonts w:ascii="PT Astra Serif" w:hAnsi="PT Astra Serif" w:cs="Times New Roman"/>
          <w:szCs w:val="28"/>
        </w:rPr>
        <w:t xml:space="preserve">сновные направления трудового законодательства, по которым выявлено наибольшее количество нарушений: </w:t>
      </w:r>
    </w:p>
    <w:p w14:paraId="26A8FBC2" w14:textId="38B5EC58" w:rsidR="00846707" w:rsidRPr="00C108A6" w:rsidRDefault="0036585B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>это иные требования</w:t>
      </w:r>
      <w:r w:rsidR="00C04C84" w:rsidRPr="00C108A6">
        <w:rPr>
          <w:rFonts w:ascii="PT Astra Serif" w:hAnsi="PT Astra Serif" w:cs="Times New Roman"/>
          <w:szCs w:val="28"/>
        </w:rPr>
        <w:t xml:space="preserve"> трудового законодательства</w:t>
      </w:r>
      <w:r w:rsidRPr="00C108A6">
        <w:rPr>
          <w:rFonts w:ascii="PT Astra Serif" w:hAnsi="PT Astra Serif" w:cs="Times New Roman"/>
          <w:szCs w:val="28"/>
        </w:rPr>
        <w:t xml:space="preserve"> – </w:t>
      </w:r>
      <w:r w:rsidR="003270C1" w:rsidRPr="00C108A6">
        <w:rPr>
          <w:rFonts w:ascii="PT Astra Serif" w:hAnsi="PT Astra Serif" w:cs="Times New Roman"/>
          <w:szCs w:val="28"/>
        </w:rPr>
        <w:t>2031</w:t>
      </w:r>
      <w:r w:rsidRPr="00C108A6">
        <w:rPr>
          <w:rFonts w:ascii="PT Astra Serif" w:hAnsi="PT Astra Serif" w:cs="Times New Roman"/>
          <w:szCs w:val="28"/>
        </w:rPr>
        <w:t xml:space="preserve"> нарушений </w:t>
      </w:r>
      <w:r w:rsidR="00C108A6">
        <w:rPr>
          <w:rFonts w:ascii="PT Astra Serif" w:hAnsi="PT Astra Serif" w:cs="Times New Roman"/>
          <w:szCs w:val="28"/>
        </w:rPr>
        <w:br/>
      </w:r>
      <w:r w:rsidRPr="00C108A6">
        <w:rPr>
          <w:rFonts w:ascii="PT Astra Serif" w:hAnsi="PT Astra Serif" w:cs="Times New Roman"/>
          <w:szCs w:val="28"/>
        </w:rPr>
        <w:t>(</w:t>
      </w:r>
      <w:r w:rsidR="003270C1" w:rsidRPr="00C108A6">
        <w:rPr>
          <w:rFonts w:ascii="PT Astra Serif" w:hAnsi="PT Astra Serif" w:cs="Times New Roman"/>
          <w:szCs w:val="28"/>
        </w:rPr>
        <w:t>62</w:t>
      </w:r>
      <w:r w:rsidR="00EF5FDA" w:rsidRPr="00C108A6">
        <w:rPr>
          <w:rFonts w:ascii="PT Astra Serif" w:hAnsi="PT Astra Serif" w:cs="Times New Roman"/>
          <w:szCs w:val="28"/>
        </w:rPr>
        <w:t>,</w:t>
      </w:r>
      <w:r w:rsidR="003270C1" w:rsidRPr="00C108A6">
        <w:rPr>
          <w:rFonts w:ascii="PT Astra Serif" w:hAnsi="PT Astra Serif" w:cs="Times New Roman"/>
          <w:szCs w:val="28"/>
        </w:rPr>
        <w:t>0</w:t>
      </w:r>
      <w:r w:rsidR="00EF5FDA" w:rsidRPr="00C108A6">
        <w:rPr>
          <w:rFonts w:ascii="PT Astra Serif" w:hAnsi="PT Astra Serif" w:cs="Times New Roman"/>
          <w:szCs w:val="28"/>
        </w:rPr>
        <w:t xml:space="preserve"> </w:t>
      </w:r>
      <w:r w:rsidRPr="00C108A6">
        <w:rPr>
          <w:rFonts w:ascii="PT Astra Serif" w:hAnsi="PT Astra Serif" w:cs="Times New Roman"/>
          <w:szCs w:val="28"/>
        </w:rPr>
        <w:t>% от выявленных нарушений) в которые вошли</w:t>
      </w:r>
      <w:r w:rsidR="00C108A6">
        <w:rPr>
          <w:rFonts w:ascii="PT Astra Serif" w:hAnsi="PT Astra Serif" w:cs="Times New Roman"/>
          <w:szCs w:val="28"/>
        </w:rPr>
        <w:t>:</w:t>
      </w:r>
      <w:r w:rsidR="00C04C84" w:rsidRPr="00C108A6">
        <w:rPr>
          <w:rFonts w:ascii="PT Astra Serif" w:hAnsi="PT Astra Serif" w:cs="Times New Roman"/>
          <w:szCs w:val="28"/>
        </w:rPr>
        <w:t xml:space="preserve"> </w:t>
      </w:r>
      <w:r w:rsidRPr="00C108A6">
        <w:rPr>
          <w:rFonts w:ascii="PT Astra Serif" w:hAnsi="PT Astra Serif" w:cs="Times New Roman"/>
          <w:szCs w:val="28"/>
        </w:rPr>
        <w:t>несвоевременная оплата сумм отпускных; не произведение расчёта работнику в день прекращения трудового договора, задержк</w:t>
      </w:r>
      <w:r w:rsidR="00C04C84" w:rsidRPr="00C108A6">
        <w:rPr>
          <w:rFonts w:ascii="PT Astra Serif" w:hAnsi="PT Astra Serif" w:cs="Times New Roman"/>
          <w:szCs w:val="28"/>
        </w:rPr>
        <w:t>а</w:t>
      </w:r>
      <w:r w:rsidRPr="00C108A6">
        <w:rPr>
          <w:rFonts w:ascii="PT Astra Serif" w:hAnsi="PT Astra Serif" w:cs="Times New Roman"/>
          <w:szCs w:val="28"/>
        </w:rPr>
        <w:t xml:space="preserve"> оплаты отпуска и выплат при увольнении; неправомерное продление срочных трудовых договоров; не актуализация правил внутреннего трудового распорядка; </w:t>
      </w:r>
      <w:r w:rsidR="00846707" w:rsidRPr="00C108A6">
        <w:rPr>
          <w:rFonts w:ascii="PT Astra Serif" w:hAnsi="PT Astra Serif" w:cs="Times New Roman"/>
          <w:szCs w:val="28"/>
        </w:rPr>
        <w:t>отсутствие объяснений работников и документов административных расследований при наложении дисциплинарных взысканий и друг</w:t>
      </w:r>
      <w:r w:rsidR="007F0F5E" w:rsidRPr="00C108A6">
        <w:rPr>
          <w:rFonts w:ascii="PT Astra Serif" w:hAnsi="PT Astra Serif" w:cs="Times New Roman"/>
          <w:szCs w:val="28"/>
        </w:rPr>
        <w:t>о</w:t>
      </w:r>
      <w:r w:rsidR="00C04C84" w:rsidRPr="00C108A6">
        <w:rPr>
          <w:rFonts w:ascii="PT Astra Serif" w:hAnsi="PT Astra Serif" w:cs="Times New Roman"/>
          <w:szCs w:val="28"/>
        </w:rPr>
        <w:t>е</w:t>
      </w:r>
      <w:r w:rsidR="00846707" w:rsidRPr="00C108A6">
        <w:rPr>
          <w:rFonts w:ascii="PT Astra Serif" w:hAnsi="PT Astra Serif" w:cs="Times New Roman"/>
          <w:szCs w:val="28"/>
        </w:rPr>
        <w:t>.</w:t>
      </w:r>
    </w:p>
    <w:p w14:paraId="3BCEFA46" w14:textId="77777777" w:rsidR="003270C1" w:rsidRPr="00C108A6" w:rsidRDefault="003270C1" w:rsidP="003270C1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Соблюдение общих требований по установлению и выплате заработной платы и правомерного её удержания – 946 нарушений (28,9 % от выявленных нарушений). </w:t>
      </w:r>
    </w:p>
    <w:p w14:paraId="31BE62B1" w14:textId="77777777" w:rsidR="00916306" w:rsidRPr="00C108A6" w:rsidRDefault="00916306" w:rsidP="0091630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>Соблюдение общих требований в сфере охраны труда – 140 нарушений (4,3 % от выявленных нарушений).</w:t>
      </w:r>
    </w:p>
    <w:p w14:paraId="6FDCE2C2" w14:textId="28AADD3D" w:rsidR="008374F9" w:rsidRPr="00C108A6" w:rsidRDefault="008374F9" w:rsidP="008374F9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lastRenderedPageBreak/>
        <w:t xml:space="preserve">Организация и ведение кадрового делопроизводства – </w:t>
      </w:r>
      <w:r w:rsidR="003270C1" w:rsidRPr="00C108A6">
        <w:rPr>
          <w:rFonts w:ascii="PT Astra Serif" w:hAnsi="PT Astra Serif" w:cs="Times New Roman"/>
          <w:szCs w:val="28"/>
        </w:rPr>
        <w:t>123</w:t>
      </w:r>
      <w:r w:rsidRPr="00C108A6">
        <w:rPr>
          <w:rFonts w:ascii="PT Astra Serif" w:hAnsi="PT Astra Serif" w:cs="Times New Roman"/>
          <w:szCs w:val="28"/>
        </w:rPr>
        <w:t xml:space="preserve"> нарушени</w:t>
      </w:r>
      <w:r w:rsidR="003270C1" w:rsidRPr="00C108A6">
        <w:rPr>
          <w:rFonts w:ascii="PT Astra Serif" w:hAnsi="PT Astra Serif" w:cs="Times New Roman"/>
          <w:szCs w:val="28"/>
        </w:rPr>
        <w:t>я</w:t>
      </w:r>
      <w:r w:rsidR="00C108A6" w:rsidRPr="00C108A6">
        <w:rPr>
          <w:rFonts w:ascii="PT Astra Serif" w:hAnsi="PT Astra Serif" w:cs="Times New Roman"/>
          <w:szCs w:val="28"/>
        </w:rPr>
        <w:br/>
      </w:r>
      <w:r w:rsidRPr="00C108A6">
        <w:rPr>
          <w:rFonts w:ascii="PT Astra Serif" w:hAnsi="PT Astra Serif" w:cs="Times New Roman"/>
          <w:szCs w:val="28"/>
        </w:rPr>
        <w:t>(3,</w:t>
      </w:r>
      <w:r w:rsidR="00F41A4D" w:rsidRPr="00C108A6">
        <w:rPr>
          <w:rFonts w:ascii="PT Astra Serif" w:hAnsi="PT Astra Serif" w:cs="Times New Roman"/>
          <w:szCs w:val="28"/>
        </w:rPr>
        <w:t>6</w:t>
      </w:r>
      <w:r w:rsidRPr="00C108A6">
        <w:rPr>
          <w:rFonts w:ascii="PT Astra Serif" w:hAnsi="PT Astra Serif" w:cs="Times New Roman"/>
          <w:szCs w:val="28"/>
        </w:rPr>
        <w:t xml:space="preserve"> % от выявленных нарушений).</w:t>
      </w:r>
    </w:p>
    <w:p w14:paraId="07F4311A" w14:textId="5F1AB41B" w:rsidR="0036585B" w:rsidRPr="00C108A6" w:rsidRDefault="00846707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Соблюдение общих требований по установлению режима работы </w:t>
      </w:r>
      <w:r w:rsidR="00157212" w:rsidRPr="00C108A6">
        <w:rPr>
          <w:rFonts w:ascii="PT Astra Serif" w:hAnsi="PT Astra Serif" w:cs="Times New Roman"/>
          <w:szCs w:val="28"/>
        </w:rPr>
        <w:br/>
      </w:r>
      <w:r w:rsidRPr="00C108A6">
        <w:rPr>
          <w:rFonts w:ascii="PT Astra Serif" w:hAnsi="PT Astra Serif" w:cs="Times New Roman"/>
          <w:szCs w:val="28"/>
        </w:rPr>
        <w:t xml:space="preserve">и учёту рабочего времени – </w:t>
      </w:r>
      <w:r w:rsidR="003270C1" w:rsidRPr="00C108A6">
        <w:rPr>
          <w:rFonts w:ascii="PT Astra Serif" w:hAnsi="PT Astra Serif" w:cs="Times New Roman"/>
          <w:szCs w:val="28"/>
        </w:rPr>
        <w:t>32</w:t>
      </w:r>
      <w:r w:rsidRPr="00C108A6">
        <w:rPr>
          <w:rFonts w:ascii="PT Astra Serif" w:hAnsi="PT Astra Serif" w:cs="Times New Roman"/>
          <w:szCs w:val="28"/>
        </w:rPr>
        <w:t xml:space="preserve"> нарушени</w:t>
      </w:r>
      <w:r w:rsidR="003270C1" w:rsidRPr="00C108A6">
        <w:rPr>
          <w:rFonts w:ascii="PT Astra Serif" w:hAnsi="PT Astra Serif" w:cs="Times New Roman"/>
          <w:szCs w:val="28"/>
        </w:rPr>
        <w:t>я</w:t>
      </w:r>
      <w:r w:rsidRPr="00C108A6">
        <w:rPr>
          <w:rFonts w:ascii="PT Astra Serif" w:hAnsi="PT Astra Serif" w:cs="Times New Roman"/>
          <w:szCs w:val="28"/>
        </w:rPr>
        <w:t xml:space="preserve"> (</w:t>
      </w:r>
      <w:r w:rsidR="003270C1" w:rsidRPr="00C108A6">
        <w:rPr>
          <w:rFonts w:ascii="PT Astra Serif" w:hAnsi="PT Astra Serif" w:cs="Times New Roman"/>
          <w:szCs w:val="28"/>
        </w:rPr>
        <w:t>1</w:t>
      </w:r>
      <w:r w:rsidR="00157212" w:rsidRPr="00C108A6">
        <w:rPr>
          <w:rFonts w:ascii="PT Astra Serif" w:hAnsi="PT Astra Serif" w:cs="Times New Roman"/>
          <w:szCs w:val="28"/>
        </w:rPr>
        <w:t>,</w:t>
      </w:r>
      <w:r w:rsidR="00916306" w:rsidRPr="00C108A6">
        <w:rPr>
          <w:rFonts w:ascii="PT Astra Serif" w:hAnsi="PT Astra Serif" w:cs="Times New Roman"/>
          <w:szCs w:val="28"/>
        </w:rPr>
        <w:t>2</w:t>
      </w:r>
      <w:r w:rsidR="0028077E" w:rsidRPr="00C108A6">
        <w:rPr>
          <w:rFonts w:ascii="PT Astra Serif" w:hAnsi="PT Astra Serif" w:cs="Times New Roman"/>
          <w:szCs w:val="28"/>
        </w:rPr>
        <w:t xml:space="preserve"> </w:t>
      </w:r>
      <w:r w:rsidRPr="00C108A6">
        <w:rPr>
          <w:rFonts w:ascii="PT Astra Serif" w:hAnsi="PT Astra Serif" w:cs="Times New Roman"/>
          <w:szCs w:val="28"/>
        </w:rPr>
        <w:t>% от выявленных нарушений).</w:t>
      </w:r>
    </w:p>
    <w:p w14:paraId="3E0C7967" w14:textId="2A1A732D" w:rsidR="00BC40DA" w:rsidRPr="00C108A6" w:rsidRDefault="007A5099" w:rsidP="00A46418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По итогам проведённых проверок </w:t>
      </w:r>
      <w:r w:rsidR="00F1385E" w:rsidRPr="00C108A6">
        <w:rPr>
          <w:rFonts w:ascii="PT Astra Serif" w:hAnsi="PT Astra Serif" w:cs="Times New Roman"/>
          <w:szCs w:val="28"/>
        </w:rPr>
        <w:t xml:space="preserve">определены сроки по устранению </w:t>
      </w:r>
      <w:r w:rsidRPr="00C108A6">
        <w:rPr>
          <w:rFonts w:ascii="PT Astra Serif" w:hAnsi="PT Astra Serif" w:cs="Times New Roman"/>
          <w:szCs w:val="28"/>
        </w:rPr>
        <w:t>выя</w:t>
      </w:r>
      <w:r w:rsidR="00F1385E" w:rsidRPr="00C108A6">
        <w:rPr>
          <w:rFonts w:ascii="PT Astra Serif" w:hAnsi="PT Astra Serif" w:cs="Times New Roman"/>
          <w:szCs w:val="28"/>
        </w:rPr>
        <w:t>вленных нарушений и замечаний</w:t>
      </w:r>
      <w:r w:rsidRPr="00C108A6">
        <w:rPr>
          <w:rFonts w:ascii="PT Astra Serif" w:hAnsi="PT Astra Serif" w:cs="Times New Roman"/>
          <w:szCs w:val="28"/>
        </w:rPr>
        <w:t>.</w:t>
      </w:r>
      <w:r w:rsidR="00BD0AF7" w:rsidRPr="00C108A6">
        <w:rPr>
          <w:rFonts w:ascii="PT Astra Serif" w:hAnsi="PT Astra Serif" w:cs="Times New Roman"/>
          <w:szCs w:val="28"/>
        </w:rPr>
        <w:t xml:space="preserve"> </w:t>
      </w:r>
      <w:r w:rsidR="003D0E94" w:rsidRPr="00C108A6">
        <w:rPr>
          <w:rFonts w:ascii="PT Astra Serif" w:hAnsi="PT Astra Serif" w:cs="Times New Roman"/>
          <w:szCs w:val="28"/>
        </w:rPr>
        <w:t>1509</w:t>
      </w:r>
      <w:r w:rsidR="00C108A6" w:rsidRPr="00C108A6">
        <w:rPr>
          <w:rFonts w:ascii="PT Astra Serif" w:hAnsi="PT Astra Serif" w:cs="Times New Roman"/>
          <w:szCs w:val="28"/>
        </w:rPr>
        <w:t xml:space="preserve"> </w:t>
      </w:r>
      <w:r w:rsidR="00502910" w:rsidRPr="00C108A6">
        <w:rPr>
          <w:rFonts w:ascii="PT Astra Serif" w:hAnsi="PT Astra Serif" w:cs="Times New Roman"/>
          <w:szCs w:val="28"/>
        </w:rPr>
        <w:t>нарушени</w:t>
      </w:r>
      <w:r w:rsidR="005E28EE" w:rsidRPr="00C108A6">
        <w:rPr>
          <w:rFonts w:ascii="PT Astra Serif" w:hAnsi="PT Astra Serif" w:cs="Times New Roman"/>
          <w:szCs w:val="28"/>
        </w:rPr>
        <w:t>й</w:t>
      </w:r>
      <w:r w:rsidR="00502910" w:rsidRPr="00C108A6">
        <w:rPr>
          <w:rFonts w:ascii="PT Astra Serif" w:hAnsi="PT Astra Serif" w:cs="Times New Roman"/>
          <w:szCs w:val="28"/>
        </w:rPr>
        <w:t xml:space="preserve"> были устранены </w:t>
      </w:r>
      <w:r w:rsidR="00157212" w:rsidRPr="00C108A6">
        <w:rPr>
          <w:rFonts w:ascii="PT Astra Serif" w:hAnsi="PT Astra Serif" w:cs="Times New Roman"/>
          <w:szCs w:val="28"/>
        </w:rPr>
        <w:br/>
      </w:r>
      <w:r w:rsidR="00502910" w:rsidRPr="00C108A6">
        <w:rPr>
          <w:rFonts w:ascii="PT Astra Serif" w:hAnsi="PT Astra Serif" w:cs="Times New Roman"/>
          <w:szCs w:val="28"/>
        </w:rPr>
        <w:t xml:space="preserve">в срок, по </w:t>
      </w:r>
      <w:r w:rsidR="003D0E94" w:rsidRPr="00C108A6">
        <w:rPr>
          <w:rFonts w:ascii="PT Astra Serif" w:hAnsi="PT Astra Serif" w:cs="Times New Roman"/>
          <w:szCs w:val="28"/>
        </w:rPr>
        <w:t>48</w:t>
      </w:r>
      <w:r w:rsidR="00502910" w:rsidRPr="00C108A6">
        <w:rPr>
          <w:rFonts w:ascii="PT Astra Serif" w:hAnsi="PT Astra Serif" w:cs="Times New Roman"/>
          <w:szCs w:val="28"/>
        </w:rPr>
        <w:t xml:space="preserve"> нарушени</w:t>
      </w:r>
      <w:r w:rsidR="00F1385E" w:rsidRPr="00C108A6">
        <w:rPr>
          <w:rFonts w:ascii="PT Astra Serif" w:hAnsi="PT Astra Serif" w:cs="Times New Roman"/>
          <w:szCs w:val="28"/>
        </w:rPr>
        <w:t>ям</w:t>
      </w:r>
      <w:r w:rsidR="00502910" w:rsidRPr="00C108A6">
        <w:rPr>
          <w:rFonts w:ascii="PT Astra Serif" w:hAnsi="PT Astra Serif" w:cs="Times New Roman"/>
          <w:szCs w:val="28"/>
        </w:rPr>
        <w:t xml:space="preserve"> срок устранения</w:t>
      </w:r>
      <w:r w:rsidR="00157212" w:rsidRPr="00C108A6">
        <w:rPr>
          <w:rFonts w:ascii="PT Astra Serif" w:hAnsi="PT Astra Serif" w:cs="Times New Roman"/>
          <w:szCs w:val="28"/>
        </w:rPr>
        <w:t>,</w:t>
      </w:r>
      <w:r w:rsidR="00502910" w:rsidRPr="00C108A6">
        <w:rPr>
          <w:rFonts w:ascii="PT Astra Serif" w:hAnsi="PT Astra Serif" w:cs="Times New Roman"/>
          <w:szCs w:val="28"/>
        </w:rPr>
        <w:t xml:space="preserve"> </w:t>
      </w:r>
      <w:r w:rsidR="00B6559B" w:rsidRPr="00C108A6">
        <w:rPr>
          <w:rFonts w:ascii="PT Astra Serif" w:hAnsi="PT Astra Serif" w:cs="Times New Roman"/>
          <w:szCs w:val="28"/>
        </w:rPr>
        <w:t xml:space="preserve">которых не закончился (продлен, перенесен на следующий </w:t>
      </w:r>
      <w:r w:rsidR="003D0E94" w:rsidRPr="00C108A6">
        <w:rPr>
          <w:rFonts w:ascii="PT Astra Serif" w:hAnsi="PT Astra Serif" w:cs="Times New Roman"/>
          <w:szCs w:val="28"/>
        </w:rPr>
        <w:t>2026</w:t>
      </w:r>
      <w:r w:rsidR="00320C31" w:rsidRPr="00C108A6">
        <w:rPr>
          <w:rFonts w:ascii="PT Astra Serif" w:hAnsi="PT Astra Serif" w:cs="Times New Roman"/>
          <w:szCs w:val="28"/>
        </w:rPr>
        <w:t xml:space="preserve"> </w:t>
      </w:r>
      <w:r w:rsidR="00B6559B" w:rsidRPr="00C108A6">
        <w:rPr>
          <w:rFonts w:ascii="PT Astra Serif" w:hAnsi="PT Astra Serif" w:cs="Times New Roman"/>
          <w:szCs w:val="28"/>
        </w:rPr>
        <w:t>год)</w:t>
      </w:r>
      <w:r w:rsidR="00FB13ED" w:rsidRPr="00C108A6">
        <w:rPr>
          <w:rFonts w:ascii="PT Astra Serif" w:hAnsi="PT Astra Serif" w:cs="Times New Roman"/>
          <w:szCs w:val="28"/>
        </w:rPr>
        <w:t xml:space="preserve"> и </w:t>
      </w:r>
      <w:r w:rsidR="003D0E94" w:rsidRPr="00C108A6">
        <w:rPr>
          <w:rFonts w:ascii="PT Astra Serif" w:hAnsi="PT Astra Serif" w:cs="Times New Roman"/>
          <w:szCs w:val="28"/>
        </w:rPr>
        <w:t>702</w:t>
      </w:r>
      <w:r w:rsidR="00FB13ED" w:rsidRPr="00C108A6">
        <w:rPr>
          <w:rFonts w:ascii="PT Astra Serif" w:hAnsi="PT Astra Serif" w:cs="Times New Roman"/>
          <w:szCs w:val="28"/>
        </w:rPr>
        <w:t xml:space="preserve"> нарушени</w:t>
      </w:r>
      <w:r w:rsidR="00157212" w:rsidRPr="00C108A6">
        <w:rPr>
          <w:rFonts w:ascii="PT Astra Serif" w:hAnsi="PT Astra Serif" w:cs="Times New Roman"/>
          <w:szCs w:val="28"/>
        </w:rPr>
        <w:t>я</w:t>
      </w:r>
      <w:r w:rsidR="00320C31" w:rsidRPr="00C108A6">
        <w:rPr>
          <w:rFonts w:ascii="PT Astra Serif" w:hAnsi="PT Astra Serif" w:cs="Times New Roman"/>
          <w:szCs w:val="28"/>
        </w:rPr>
        <w:t xml:space="preserve"> не </w:t>
      </w:r>
      <w:r w:rsidR="00157212" w:rsidRPr="00C108A6">
        <w:rPr>
          <w:rFonts w:ascii="PT Astra Serif" w:hAnsi="PT Astra Serif" w:cs="Times New Roman"/>
          <w:szCs w:val="28"/>
        </w:rPr>
        <w:t xml:space="preserve">устранены </w:t>
      </w:r>
      <w:r w:rsidR="00157212" w:rsidRPr="00C108A6">
        <w:rPr>
          <w:rFonts w:ascii="PT Astra Serif" w:hAnsi="PT Astra Serif" w:cs="Times New Roman"/>
          <w:szCs w:val="28"/>
        </w:rPr>
        <w:br/>
      </w:r>
      <w:r w:rsidR="00320C31" w:rsidRPr="00C108A6">
        <w:rPr>
          <w:rFonts w:ascii="PT Astra Serif" w:hAnsi="PT Astra Serif" w:cs="Times New Roman"/>
          <w:szCs w:val="28"/>
        </w:rPr>
        <w:t>в установленные сроки.</w:t>
      </w:r>
      <w:r w:rsidR="00BC40DA" w:rsidRPr="00C108A6">
        <w:rPr>
          <w:rFonts w:ascii="PT Astra Serif" w:hAnsi="PT Astra Serif" w:cs="Times New Roman"/>
          <w:szCs w:val="28"/>
        </w:rPr>
        <w:t xml:space="preserve"> </w:t>
      </w:r>
    </w:p>
    <w:p w14:paraId="1FBEB59A" w14:textId="55FAD972" w:rsidR="00157212" w:rsidRPr="00C108A6" w:rsidRDefault="00E53072" w:rsidP="00157212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В соответствии с частью</w:t>
      </w:r>
      <w:r w:rsidR="00FB41F9" w:rsidRPr="00C108A6">
        <w:rPr>
          <w:rFonts w:ascii="PT Astra Serif" w:hAnsi="PT Astra Serif"/>
          <w:szCs w:val="28"/>
        </w:rPr>
        <w:t xml:space="preserve"> 5 стать</w:t>
      </w:r>
      <w:r w:rsidRPr="00C108A6">
        <w:rPr>
          <w:rFonts w:ascii="PT Astra Serif" w:hAnsi="PT Astra Serif"/>
          <w:szCs w:val="28"/>
        </w:rPr>
        <w:t>и</w:t>
      </w:r>
      <w:r w:rsidR="00FB41F9" w:rsidRPr="00C108A6">
        <w:rPr>
          <w:rFonts w:ascii="PT Astra Serif" w:hAnsi="PT Astra Serif"/>
          <w:szCs w:val="28"/>
        </w:rPr>
        <w:t xml:space="preserve"> 6 </w:t>
      </w:r>
      <w:r w:rsidR="00F96C47" w:rsidRPr="00C108A6">
        <w:rPr>
          <w:rFonts w:ascii="PT Astra Serif" w:hAnsi="PT Astra Serif" w:cs="Times New Roman"/>
          <w:szCs w:val="28"/>
        </w:rPr>
        <w:t>Закона № 46-ЗО</w:t>
      </w:r>
      <w:r w:rsidR="00BD0AF7" w:rsidRPr="00C108A6">
        <w:rPr>
          <w:rFonts w:ascii="PT Astra Serif" w:hAnsi="PT Astra Serif" w:cs="Times New Roman"/>
          <w:szCs w:val="28"/>
        </w:rPr>
        <w:t xml:space="preserve"> </w:t>
      </w:r>
      <w:r w:rsidR="00C90C9F" w:rsidRPr="00C108A6">
        <w:rPr>
          <w:rFonts w:ascii="PT Astra Serif" w:hAnsi="PT Astra Serif"/>
          <w:szCs w:val="28"/>
        </w:rPr>
        <w:t>уполномоченны</w:t>
      </w:r>
      <w:r w:rsidRPr="00C108A6">
        <w:rPr>
          <w:rFonts w:ascii="PT Astra Serif" w:hAnsi="PT Astra Serif"/>
          <w:szCs w:val="28"/>
        </w:rPr>
        <w:t>ми</w:t>
      </w:r>
      <w:r w:rsidR="00C90C9F" w:rsidRPr="00C108A6">
        <w:rPr>
          <w:rFonts w:ascii="PT Astra Serif" w:hAnsi="PT Astra Serif"/>
          <w:szCs w:val="28"/>
        </w:rPr>
        <w:t xml:space="preserve"> орган</w:t>
      </w:r>
      <w:r w:rsidRPr="00C108A6">
        <w:rPr>
          <w:rFonts w:ascii="PT Astra Serif" w:hAnsi="PT Astra Serif"/>
          <w:szCs w:val="28"/>
        </w:rPr>
        <w:t>ами направл</w:t>
      </w:r>
      <w:r w:rsidR="008804ED" w:rsidRPr="00C108A6">
        <w:rPr>
          <w:rFonts w:ascii="PT Astra Serif" w:hAnsi="PT Astra Serif"/>
          <w:szCs w:val="28"/>
        </w:rPr>
        <w:t xml:space="preserve">ялись </w:t>
      </w:r>
      <w:r w:rsidR="00054955" w:rsidRPr="00C108A6">
        <w:rPr>
          <w:rFonts w:ascii="PT Astra Serif" w:hAnsi="PT Astra Serif"/>
          <w:szCs w:val="28"/>
        </w:rPr>
        <w:t xml:space="preserve">копии актов проверки </w:t>
      </w:r>
      <w:r w:rsidR="00C90C9F" w:rsidRPr="00C108A6">
        <w:rPr>
          <w:rFonts w:ascii="PT Astra Serif" w:hAnsi="PT Astra Serif"/>
          <w:szCs w:val="28"/>
        </w:rPr>
        <w:t xml:space="preserve">в </w:t>
      </w:r>
      <w:r w:rsidR="00157212" w:rsidRPr="00C108A6">
        <w:rPr>
          <w:rFonts w:ascii="PT Astra Serif" w:hAnsi="PT Astra Serif"/>
          <w:szCs w:val="28"/>
        </w:rPr>
        <w:t>Средневолжск</w:t>
      </w:r>
      <w:r w:rsidR="00157212" w:rsidRPr="00C108A6">
        <w:rPr>
          <w:rFonts w:ascii="PT Astra Serif" w:hAnsi="PT Astra Serif"/>
          <w:szCs w:val="28"/>
        </w:rPr>
        <w:t xml:space="preserve">ую </w:t>
      </w:r>
      <w:r w:rsidR="00157212" w:rsidRPr="00C108A6">
        <w:rPr>
          <w:rFonts w:ascii="PT Astra Serif" w:hAnsi="PT Astra Serif"/>
          <w:szCs w:val="28"/>
        </w:rPr>
        <w:t>межрегиональн</w:t>
      </w:r>
      <w:r w:rsidR="00157212" w:rsidRPr="00C108A6">
        <w:rPr>
          <w:rFonts w:ascii="PT Astra Serif" w:hAnsi="PT Astra Serif"/>
          <w:szCs w:val="28"/>
        </w:rPr>
        <w:t>ую</w:t>
      </w:r>
      <w:r w:rsidR="00157212" w:rsidRPr="00C108A6">
        <w:rPr>
          <w:rFonts w:ascii="PT Astra Serif" w:hAnsi="PT Astra Serif"/>
          <w:szCs w:val="28"/>
        </w:rPr>
        <w:t xml:space="preserve"> территориальн</w:t>
      </w:r>
      <w:r w:rsidR="00157212" w:rsidRPr="00C108A6">
        <w:rPr>
          <w:rFonts w:ascii="PT Astra Serif" w:hAnsi="PT Astra Serif"/>
          <w:szCs w:val="28"/>
        </w:rPr>
        <w:t>ую</w:t>
      </w:r>
      <w:r w:rsidR="00157212" w:rsidRPr="00C108A6">
        <w:rPr>
          <w:rFonts w:ascii="PT Astra Serif" w:hAnsi="PT Astra Serif"/>
          <w:szCs w:val="28"/>
        </w:rPr>
        <w:t xml:space="preserve"> государственн</w:t>
      </w:r>
      <w:r w:rsidR="00157212" w:rsidRPr="00C108A6">
        <w:rPr>
          <w:rFonts w:ascii="PT Astra Serif" w:hAnsi="PT Astra Serif"/>
          <w:szCs w:val="28"/>
        </w:rPr>
        <w:t>ую</w:t>
      </w:r>
      <w:r w:rsidR="00157212" w:rsidRPr="00C108A6">
        <w:rPr>
          <w:rFonts w:ascii="PT Astra Serif" w:hAnsi="PT Astra Serif"/>
          <w:szCs w:val="28"/>
        </w:rPr>
        <w:t xml:space="preserve"> инспекци</w:t>
      </w:r>
      <w:r w:rsidR="00157212" w:rsidRPr="00C108A6">
        <w:rPr>
          <w:rFonts w:ascii="PT Astra Serif" w:hAnsi="PT Astra Serif"/>
          <w:szCs w:val="28"/>
        </w:rPr>
        <w:t>ю</w:t>
      </w:r>
      <w:r w:rsidR="00157212" w:rsidRPr="00C108A6">
        <w:rPr>
          <w:rFonts w:ascii="PT Astra Serif" w:hAnsi="PT Astra Serif"/>
          <w:szCs w:val="28"/>
        </w:rPr>
        <w:t xml:space="preserve"> труда</w:t>
      </w:r>
      <w:r w:rsidR="00157212" w:rsidRPr="00C108A6">
        <w:rPr>
          <w:rFonts w:ascii="PT Astra Serif" w:hAnsi="PT Astra Serif"/>
          <w:szCs w:val="28"/>
        </w:rPr>
        <w:t xml:space="preserve"> </w:t>
      </w:r>
      <w:r w:rsidR="00157212" w:rsidRPr="00C108A6">
        <w:rPr>
          <w:rFonts w:ascii="PT Astra Serif" w:hAnsi="PT Astra Serif"/>
          <w:szCs w:val="28"/>
        </w:rPr>
        <w:br/>
        <w:t>(г. Ульяновск)</w:t>
      </w:r>
      <w:r w:rsidR="00C108A6">
        <w:rPr>
          <w:rFonts w:ascii="PT Astra Serif" w:hAnsi="PT Astra Serif"/>
          <w:szCs w:val="28"/>
        </w:rPr>
        <w:t xml:space="preserve"> </w:t>
      </w:r>
      <w:r w:rsidR="00C108A6" w:rsidRPr="00C108A6">
        <w:rPr>
          <w:rFonts w:ascii="PT Astra Serif" w:hAnsi="PT Astra Serif"/>
          <w:szCs w:val="28"/>
        </w:rPr>
        <w:t>(далее – ГИТ</w:t>
      </w:r>
      <w:r w:rsidR="00C108A6">
        <w:rPr>
          <w:rFonts w:ascii="PT Astra Serif" w:hAnsi="PT Astra Serif"/>
          <w:szCs w:val="28"/>
        </w:rPr>
        <w:t>)</w:t>
      </w:r>
      <w:r w:rsidR="00C90C9F" w:rsidRPr="00C108A6">
        <w:rPr>
          <w:rFonts w:ascii="PT Astra Serif" w:hAnsi="PT Astra Serif"/>
          <w:szCs w:val="28"/>
        </w:rPr>
        <w:t xml:space="preserve"> и в Агентство по развитию человеческого потенциала и трудовых ресурсов Ульяновской обл</w:t>
      </w:r>
      <w:r w:rsidR="00464B2C" w:rsidRPr="00C108A6">
        <w:rPr>
          <w:rFonts w:ascii="PT Astra Serif" w:hAnsi="PT Astra Serif"/>
          <w:szCs w:val="28"/>
        </w:rPr>
        <w:t>асти</w:t>
      </w:r>
      <w:r w:rsidR="00AA6948" w:rsidRPr="00C108A6">
        <w:rPr>
          <w:rFonts w:ascii="PT Astra Serif" w:hAnsi="PT Astra Serif"/>
          <w:szCs w:val="28"/>
        </w:rPr>
        <w:t xml:space="preserve"> (далее –</w:t>
      </w:r>
      <w:r w:rsidR="00C108A6">
        <w:rPr>
          <w:rFonts w:ascii="PT Astra Serif" w:hAnsi="PT Astra Serif"/>
          <w:szCs w:val="28"/>
        </w:rPr>
        <w:t xml:space="preserve"> </w:t>
      </w:r>
      <w:r w:rsidR="00AA6948" w:rsidRPr="00C108A6">
        <w:rPr>
          <w:rFonts w:ascii="PT Astra Serif" w:hAnsi="PT Astra Serif"/>
          <w:szCs w:val="28"/>
        </w:rPr>
        <w:t>Агентство)</w:t>
      </w:r>
      <w:r w:rsidR="00464B2C" w:rsidRPr="00C108A6">
        <w:rPr>
          <w:rFonts w:ascii="PT Astra Serif" w:hAnsi="PT Astra Serif"/>
          <w:szCs w:val="28"/>
        </w:rPr>
        <w:t>.</w:t>
      </w:r>
    </w:p>
    <w:p w14:paraId="5B675ABE" w14:textId="3A961B52" w:rsidR="009F21EA" w:rsidRPr="00C108A6" w:rsidRDefault="00326504" w:rsidP="00157212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 xml:space="preserve">Агентство в соответствии со статьёй 6 </w:t>
      </w:r>
      <w:r w:rsidRPr="00C108A6">
        <w:rPr>
          <w:rFonts w:ascii="PT Astra Serif" w:hAnsi="PT Astra Serif" w:cs="Times New Roman"/>
          <w:szCs w:val="28"/>
        </w:rPr>
        <w:t xml:space="preserve">Закона № 46-ЗО </w:t>
      </w:r>
      <w:r w:rsidRPr="00C108A6">
        <w:rPr>
          <w:rFonts w:ascii="PT Astra Serif" w:hAnsi="PT Astra Serif"/>
          <w:szCs w:val="28"/>
        </w:rPr>
        <w:t>осуществляет учёт информационных сообщений и актов</w:t>
      </w:r>
      <w:r w:rsidR="00A12291" w:rsidRPr="00C108A6">
        <w:rPr>
          <w:rFonts w:ascii="PT Astra Serif" w:hAnsi="PT Astra Serif"/>
          <w:szCs w:val="28"/>
        </w:rPr>
        <w:t xml:space="preserve"> проверок</w:t>
      </w:r>
      <w:r w:rsidRPr="00C108A6">
        <w:rPr>
          <w:rFonts w:ascii="PT Astra Serif" w:hAnsi="PT Astra Serif"/>
          <w:szCs w:val="28"/>
        </w:rPr>
        <w:t xml:space="preserve"> по ведомственному контролю, поступающих от уполномоченных органов, и ежеквартально осуществляет сверку об их поступлении с </w:t>
      </w:r>
      <w:r w:rsidR="00AA6948" w:rsidRPr="00C108A6">
        <w:rPr>
          <w:rFonts w:ascii="PT Astra Serif" w:hAnsi="PT Astra Serif"/>
          <w:szCs w:val="28"/>
        </w:rPr>
        <w:t>ГИТ</w:t>
      </w:r>
      <w:r w:rsidR="009F21EA" w:rsidRPr="00C108A6">
        <w:rPr>
          <w:rFonts w:ascii="PT Astra Serif" w:hAnsi="PT Astra Serif"/>
          <w:szCs w:val="28"/>
        </w:rPr>
        <w:t>. В случае обнаружения</w:t>
      </w:r>
      <w:r w:rsidR="007C23EE" w:rsidRPr="00C108A6">
        <w:rPr>
          <w:rFonts w:ascii="PT Astra Serif" w:hAnsi="PT Astra Serif"/>
          <w:szCs w:val="28"/>
        </w:rPr>
        <w:t xml:space="preserve"> фактов, свидетельствующих о не</w:t>
      </w:r>
      <w:r w:rsidR="001704DA" w:rsidRPr="00C108A6">
        <w:rPr>
          <w:rFonts w:ascii="PT Astra Serif" w:hAnsi="PT Astra Serif"/>
          <w:szCs w:val="28"/>
        </w:rPr>
        <w:t xml:space="preserve"> </w:t>
      </w:r>
      <w:r w:rsidR="009F21EA" w:rsidRPr="00C108A6">
        <w:rPr>
          <w:rFonts w:ascii="PT Astra Serif" w:hAnsi="PT Astra Serif"/>
          <w:szCs w:val="28"/>
        </w:rPr>
        <w:t xml:space="preserve">направлении уполномоченным органом копии акта проверки в </w:t>
      </w:r>
      <w:r w:rsidR="00AA6948" w:rsidRPr="00C108A6">
        <w:rPr>
          <w:rFonts w:ascii="PT Astra Serif" w:hAnsi="PT Astra Serif"/>
          <w:szCs w:val="28"/>
        </w:rPr>
        <w:t>ГИТ</w:t>
      </w:r>
      <w:r w:rsidR="009F21EA" w:rsidRPr="00C108A6">
        <w:rPr>
          <w:rFonts w:ascii="PT Astra Serif" w:hAnsi="PT Astra Serif"/>
          <w:szCs w:val="28"/>
        </w:rPr>
        <w:t xml:space="preserve">, </w:t>
      </w:r>
      <w:r w:rsidR="00AA6948" w:rsidRPr="00C108A6">
        <w:rPr>
          <w:rFonts w:ascii="PT Astra Serif" w:hAnsi="PT Astra Serif"/>
          <w:szCs w:val="28"/>
        </w:rPr>
        <w:t xml:space="preserve">Агентство </w:t>
      </w:r>
      <w:r w:rsidR="009F21EA" w:rsidRPr="00C108A6">
        <w:rPr>
          <w:rFonts w:ascii="PT Astra Serif" w:hAnsi="PT Astra Serif"/>
          <w:szCs w:val="28"/>
        </w:rPr>
        <w:t xml:space="preserve">направляет имеющуюся в его распоряжении копию акта проверки в </w:t>
      </w:r>
      <w:r w:rsidR="00AA6948" w:rsidRPr="00C108A6">
        <w:rPr>
          <w:rFonts w:ascii="PT Astra Serif" w:hAnsi="PT Astra Serif"/>
          <w:szCs w:val="28"/>
        </w:rPr>
        <w:t>ГИТ</w:t>
      </w:r>
      <w:r w:rsidR="009F21EA" w:rsidRPr="00C108A6">
        <w:rPr>
          <w:rFonts w:ascii="PT Astra Serif" w:hAnsi="PT Astra Serif"/>
          <w:szCs w:val="28"/>
        </w:rPr>
        <w:t>. В течение</w:t>
      </w:r>
      <w:r w:rsidR="003D0E94" w:rsidRPr="00C108A6">
        <w:rPr>
          <w:rFonts w:ascii="PT Astra Serif" w:hAnsi="PT Astra Serif"/>
          <w:szCs w:val="28"/>
        </w:rPr>
        <w:t xml:space="preserve"> 2025 года </w:t>
      </w:r>
      <w:r w:rsidR="007F6B44" w:rsidRPr="00C108A6">
        <w:rPr>
          <w:rFonts w:ascii="PT Astra Serif" w:hAnsi="PT Astra Serif"/>
          <w:szCs w:val="28"/>
        </w:rPr>
        <w:t>проведено</w:t>
      </w:r>
      <w:r w:rsidR="00C108A6" w:rsidRPr="00C108A6">
        <w:rPr>
          <w:rFonts w:ascii="PT Astra Serif" w:hAnsi="PT Astra Serif"/>
          <w:szCs w:val="28"/>
        </w:rPr>
        <w:t xml:space="preserve"> </w:t>
      </w:r>
      <w:r w:rsidR="007F6B44" w:rsidRPr="00C108A6">
        <w:rPr>
          <w:rFonts w:ascii="PT Astra Serif" w:hAnsi="PT Astra Serif"/>
          <w:szCs w:val="28"/>
        </w:rPr>
        <w:t>4 сверки</w:t>
      </w:r>
      <w:r w:rsidR="003D0E94" w:rsidRPr="00C108A6">
        <w:rPr>
          <w:rFonts w:ascii="PT Astra Serif" w:hAnsi="PT Astra Serif"/>
          <w:szCs w:val="28"/>
        </w:rPr>
        <w:t xml:space="preserve"> с ГИТ.</w:t>
      </w:r>
    </w:p>
    <w:p w14:paraId="5FB947A1" w14:textId="61FDC387" w:rsidR="00157212" w:rsidRPr="00C108A6" w:rsidRDefault="004915E1" w:rsidP="00F203B7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>В 202</w:t>
      </w:r>
      <w:r w:rsidR="003D0E94" w:rsidRPr="00C108A6">
        <w:rPr>
          <w:rFonts w:ascii="PT Astra Serif" w:hAnsi="PT Astra Serif" w:cs="Times New Roman"/>
          <w:szCs w:val="28"/>
        </w:rPr>
        <w:t>5</w:t>
      </w:r>
      <w:r w:rsidRPr="00C108A6">
        <w:rPr>
          <w:rFonts w:ascii="PT Astra Serif" w:hAnsi="PT Astra Serif" w:cs="Times New Roman"/>
          <w:szCs w:val="28"/>
        </w:rPr>
        <w:t xml:space="preserve"> году по результатам проверок было привлечено к дисциплинарной ответственности </w:t>
      </w:r>
      <w:r w:rsidR="003D0E94" w:rsidRPr="00C108A6">
        <w:rPr>
          <w:rFonts w:ascii="PT Astra Serif" w:hAnsi="PT Astra Serif" w:cs="Times New Roman"/>
          <w:szCs w:val="28"/>
        </w:rPr>
        <w:t>10</w:t>
      </w:r>
      <w:r w:rsidRPr="00C108A6">
        <w:rPr>
          <w:rFonts w:ascii="PT Astra Serif" w:hAnsi="PT Astra Serif" w:cs="Times New Roman"/>
          <w:szCs w:val="28"/>
        </w:rPr>
        <w:t xml:space="preserve"> должностных лиц учреждений </w:t>
      </w:r>
      <w:r w:rsidR="00AD717F" w:rsidRPr="00C108A6">
        <w:rPr>
          <w:rFonts w:ascii="PT Astra Serif" w:hAnsi="PT Astra Serif" w:cs="Times New Roman"/>
          <w:szCs w:val="28"/>
        </w:rPr>
        <w:t>города Ульяновска.</w:t>
      </w:r>
    </w:p>
    <w:p w14:paraId="5453142E" w14:textId="76EF91CC" w:rsidR="00EE2212" w:rsidRPr="00C108A6" w:rsidRDefault="00BD0AF7" w:rsidP="00F203B7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C108A6">
        <w:rPr>
          <w:rFonts w:ascii="PT Astra Serif" w:hAnsi="PT Astra Serif" w:cs="Times New Roman"/>
          <w:szCs w:val="28"/>
        </w:rPr>
        <w:t>Вместе с тем, а</w:t>
      </w:r>
      <w:r w:rsidR="003F7A3F" w:rsidRPr="00C108A6">
        <w:rPr>
          <w:rFonts w:ascii="PT Astra Serif" w:hAnsi="PT Astra Serif" w:cs="Times New Roman"/>
          <w:szCs w:val="28"/>
        </w:rPr>
        <w:t xml:space="preserve">нализ </w:t>
      </w:r>
      <w:r w:rsidR="00F203B7" w:rsidRPr="00C108A6">
        <w:rPr>
          <w:rFonts w:ascii="PT Astra Serif" w:hAnsi="PT Astra Serif" w:cs="Times New Roman"/>
          <w:szCs w:val="28"/>
        </w:rPr>
        <w:t xml:space="preserve">проведения </w:t>
      </w:r>
      <w:r w:rsidR="003F7A3F" w:rsidRPr="00C108A6">
        <w:rPr>
          <w:rFonts w:ascii="PT Astra Serif" w:hAnsi="PT Astra Serif" w:cs="Times New Roman"/>
          <w:szCs w:val="28"/>
        </w:rPr>
        <w:t xml:space="preserve">ведомственного контроля показал, что </w:t>
      </w:r>
      <w:r w:rsidR="00AC707E" w:rsidRPr="00C108A6">
        <w:rPr>
          <w:rFonts w:ascii="PT Astra Serif" w:hAnsi="PT Astra Serif" w:cs="Times New Roman"/>
          <w:szCs w:val="28"/>
        </w:rPr>
        <w:t xml:space="preserve">уполномоченными органами </w:t>
      </w:r>
      <w:r w:rsidR="003F7A3F" w:rsidRPr="00C108A6">
        <w:rPr>
          <w:rFonts w:ascii="PT Astra Serif" w:hAnsi="PT Astra Serif" w:cs="Times New Roman"/>
          <w:szCs w:val="28"/>
        </w:rPr>
        <w:t>не в полной мере проводятся мероприятия по ведомств</w:t>
      </w:r>
      <w:r w:rsidR="00DF7D43" w:rsidRPr="00C108A6">
        <w:rPr>
          <w:rFonts w:ascii="PT Astra Serif" w:hAnsi="PT Astra Serif" w:cs="Times New Roman"/>
          <w:szCs w:val="28"/>
        </w:rPr>
        <w:t>енному контролю</w:t>
      </w:r>
      <w:r w:rsidR="00F203B7" w:rsidRPr="00C108A6">
        <w:rPr>
          <w:rFonts w:ascii="PT Astra Serif" w:hAnsi="PT Astra Serif" w:cs="Times New Roman"/>
          <w:szCs w:val="28"/>
        </w:rPr>
        <w:t xml:space="preserve"> согласно Закону №46-ЗО. И</w:t>
      </w:r>
      <w:r w:rsidR="007F1EDB" w:rsidRPr="00C108A6">
        <w:rPr>
          <w:rFonts w:ascii="PT Astra Serif" w:hAnsi="PT Astra Serif" w:cs="Times New Roman"/>
          <w:szCs w:val="28"/>
        </w:rPr>
        <w:t xml:space="preserve">нформация в </w:t>
      </w:r>
      <w:r w:rsidR="000517E0" w:rsidRPr="00C108A6">
        <w:rPr>
          <w:rFonts w:ascii="PT Astra Serif" w:hAnsi="PT Astra Serif" w:cs="Times New Roman"/>
          <w:szCs w:val="28"/>
        </w:rPr>
        <w:t>ГИТ</w:t>
      </w:r>
      <w:r w:rsidR="007F1EDB" w:rsidRPr="00C108A6">
        <w:rPr>
          <w:rFonts w:ascii="PT Astra Serif" w:hAnsi="PT Astra Serif" w:cs="Times New Roman"/>
          <w:szCs w:val="28"/>
        </w:rPr>
        <w:t xml:space="preserve"> и в Агентство предоставляется уполно</w:t>
      </w:r>
      <w:r w:rsidR="00F1385E" w:rsidRPr="00C108A6">
        <w:rPr>
          <w:rFonts w:ascii="PT Astra Serif" w:hAnsi="PT Astra Serif" w:cs="Times New Roman"/>
          <w:szCs w:val="28"/>
        </w:rPr>
        <w:t>моченными органами не по всем проведённым про</w:t>
      </w:r>
      <w:r w:rsidR="005B0DAD" w:rsidRPr="00C108A6">
        <w:rPr>
          <w:rFonts w:ascii="PT Astra Serif" w:hAnsi="PT Astra Serif" w:cs="Times New Roman"/>
          <w:szCs w:val="28"/>
        </w:rPr>
        <w:t>в</w:t>
      </w:r>
      <w:r w:rsidR="00F1385E" w:rsidRPr="00C108A6">
        <w:rPr>
          <w:rFonts w:ascii="PT Astra Serif" w:hAnsi="PT Astra Serif" w:cs="Times New Roman"/>
          <w:szCs w:val="28"/>
        </w:rPr>
        <w:t>еркам</w:t>
      </w:r>
      <w:r w:rsidRPr="00C108A6">
        <w:rPr>
          <w:rFonts w:ascii="PT Astra Serif" w:hAnsi="PT Astra Serif" w:cs="Times New Roman"/>
          <w:szCs w:val="28"/>
        </w:rPr>
        <w:t xml:space="preserve"> и зачастую несвоевремен</w:t>
      </w:r>
      <w:r w:rsidR="00F203B7" w:rsidRPr="00C108A6">
        <w:rPr>
          <w:rFonts w:ascii="PT Astra Serif" w:hAnsi="PT Astra Serif" w:cs="Times New Roman"/>
          <w:szCs w:val="28"/>
        </w:rPr>
        <w:t>но. О</w:t>
      </w:r>
      <w:r w:rsidR="00DF7D43" w:rsidRPr="00C108A6">
        <w:rPr>
          <w:rFonts w:ascii="PT Astra Serif" w:hAnsi="PT Astra Serif" w:cs="Times New Roman"/>
          <w:szCs w:val="28"/>
        </w:rPr>
        <w:t>ставляе</w:t>
      </w:r>
      <w:r w:rsidR="007F1EDB" w:rsidRPr="00C108A6">
        <w:rPr>
          <w:rFonts w:ascii="PT Astra Serif" w:hAnsi="PT Astra Serif" w:cs="Times New Roman"/>
          <w:szCs w:val="28"/>
        </w:rPr>
        <w:t>т</w:t>
      </w:r>
      <w:r w:rsidR="00DF7D43" w:rsidRPr="00C108A6">
        <w:rPr>
          <w:rFonts w:ascii="PT Astra Serif" w:hAnsi="PT Astra Serif" w:cs="Times New Roman"/>
          <w:szCs w:val="28"/>
        </w:rPr>
        <w:t xml:space="preserve"> желать лучшего качест</w:t>
      </w:r>
      <w:r w:rsidR="007F1EDB" w:rsidRPr="00C108A6">
        <w:rPr>
          <w:rFonts w:ascii="PT Astra Serif" w:hAnsi="PT Astra Serif" w:cs="Times New Roman"/>
          <w:szCs w:val="28"/>
        </w:rPr>
        <w:t>в</w:t>
      </w:r>
      <w:r w:rsidR="00DF7D43" w:rsidRPr="00C108A6">
        <w:rPr>
          <w:rFonts w:ascii="PT Astra Serif" w:hAnsi="PT Astra Serif" w:cs="Times New Roman"/>
          <w:szCs w:val="28"/>
        </w:rPr>
        <w:t>о с</w:t>
      </w:r>
      <w:r w:rsidR="007F1EDB" w:rsidRPr="00C108A6">
        <w:rPr>
          <w:rFonts w:ascii="PT Astra Serif" w:hAnsi="PT Astra Serif" w:cs="Times New Roman"/>
          <w:szCs w:val="28"/>
        </w:rPr>
        <w:t>а</w:t>
      </w:r>
      <w:r w:rsidR="00DF7D43" w:rsidRPr="00C108A6">
        <w:rPr>
          <w:rFonts w:ascii="PT Astra Serif" w:hAnsi="PT Astra Serif" w:cs="Times New Roman"/>
          <w:szCs w:val="28"/>
        </w:rPr>
        <w:t>мих актов проверок.</w:t>
      </w:r>
      <w:r w:rsidRPr="00C108A6">
        <w:rPr>
          <w:rFonts w:ascii="PT Astra Serif" w:hAnsi="PT Astra Serif" w:cs="Times New Roman"/>
          <w:szCs w:val="28"/>
        </w:rPr>
        <w:t xml:space="preserve"> </w:t>
      </w:r>
    </w:p>
    <w:p w14:paraId="1239FE0F" w14:textId="0043B2AE" w:rsidR="00A406A8" w:rsidRPr="00C108A6" w:rsidRDefault="00A44BEB" w:rsidP="00A46418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 w:cs="Times New Roman"/>
          <w:szCs w:val="28"/>
        </w:rPr>
        <w:t xml:space="preserve">В целях </w:t>
      </w:r>
      <w:r w:rsidRPr="00C108A6">
        <w:rPr>
          <w:rFonts w:ascii="PT Astra Serif" w:hAnsi="PT Astra Serif"/>
          <w:szCs w:val="28"/>
        </w:rPr>
        <w:t xml:space="preserve">совершенствования системы ведомственного контроля </w:t>
      </w:r>
      <w:r w:rsidRPr="00C108A6">
        <w:rPr>
          <w:rFonts w:ascii="PT Astra Serif" w:hAnsi="PT Astra Serif"/>
          <w:szCs w:val="28"/>
        </w:rPr>
        <w:br/>
        <w:t>за соблюдением трудового законодательства и иных нормативных правовых актов, содержащих нормы трудового права</w:t>
      </w:r>
      <w:r w:rsidR="00831DD7" w:rsidRPr="00C108A6">
        <w:rPr>
          <w:rFonts w:ascii="PT Astra Serif" w:hAnsi="PT Astra Serif"/>
          <w:szCs w:val="28"/>
        </w:rPr>
        <w:t xml:space="preserve"> </w:t>
      </w:r>
      <w:r w:rsidR="00A406A8" w:rsidRPr="00C108A6">
        <w:rPr>
          <w:rFonts w:ascii="PT Astra Serif" w:hAnsi="PT Astra Serif"/>
          <w:szCs w:val="28"/>
        </w:rPr>
        <w:t xml:space="preserve">Агентством </w:t>
      </w:r>
      <w:r w:rsidR="00590C2C" w:rsidRPr="00C108A6">
        <w:rPr>
          <w:rFonts w:ascii="PT Astra Serif" w:hAnsi="PT Astra Serif"/>
          <w:szCs w:val="28"/>
        </w:rPr>
        <w:t xml:space="preserve">проведена оптимизация процесса «Реализация Закона Ульяновской области от 02.05.2012 № 46-ЗО </w:t>
      </w:r>
      <w:r w:rsidR="00C108A6">
        <w:rPr>
          <w:rFonts w:ascii="PT Astra Serif" w:hAnsi="PT Astra Serif"/>
          <w:szCs w:val="28"/>
        </w:rPr>
        <w:br/>
      </w:r>
      <w:r w:rsidR="00590C2C" w:rsidRPr="00C108A6">
        <w:rPr>
          <w:rFonts w:ascii="PT Astra Serif" w:hAnsi="PT Astra Serif"/>
          <w:szCs w:val="28"/>
        </w:rPr>
        <w:t>«О порядке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Ульяновской области».</w:t>
      </w:r>
    </w:p>
    <w:p w14:paraId="55D434A7" w14:textId="35E190BE" w:rsidR="00590C2C" w:rsidRPr="00C108A6" w:rsidRDefault="00590C2C" w:rsidP="00590C2C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 xml:space="preserve">В ходе картирования текущего состояния процесса </w:t>
      </w:r>
      <w:r w:rsidR="00E5224F" w:rsidRPr="00C108A6">
        <w:rPr>
          <w:rFonts w:ascii="PT Astra Serif" w:hAnsi="PT Astra Serif"/>
          <w:szCs w:val="28"/>
        </w:rPr>
        <w:t>и</w:t>
      </w:r>
      <w:r w:rsidRPr="00C108A6">
        <w:rPr>
          <w:rFonts w:ascii="PT Astra Serif" w:hAnsi="PT Astra Serif"/>
        </w:rPr>
        <w:t xml:space="preserve"> </w:t>
      </w:r>
      <w:r w:rsidR="00E5224F" w:rsidRPr="00C108A6">
        <w:rPr>
          <w:rFonts w:ascii="PT Astra Serif" w:hAnsi="PT Astra Serif"/>
          <w:szCs w:val="28"/>
        </w:rPr>
        <w:t xml:space="preserve">его </w:t>
      </w:r>
      <w:r w:rsidRPr="00C108A6">
        <w:rPr>
          <w:rFonts w:ascii="PT Astra Serif" w:hAnsi="PT Astra Serif"/>
          <w:szCs w:val="28"/>
        </w:rPr>
        <w:t xml:space="preserve">диагностики были выявлены и другие проблемы, которые </w:t>
      </w:r>
      <w:r w:rsidR="00E5224F" w:rsidRPr="00C108A6">
        <w:rPr>
          <w:rFonts w:ascii="PT Astra Serif" w:hAnsi="PT Astra Serif"/>
          <w:szCs w:val="28"/>
        </w:rPr>
        <w:t xml:space="preserve">приводили к </w:t>
      </w:r>
      <w:r w:rsidRPr="00C108A6">
        <w:rPr>
          <w:rFonts w:ascii="PT Astra Serif" w:hAnsi="PT Astra Serif"/>
          <w:szCs w:val="28"/>
        </w:rPr>
        <w:t xml:space="preserve">неэффективному контролю за соблюдением трудового законодательства </w:t>
      </w:r>
      <w:r w:rsidR="00E5224F" w:rsidRPr="00C108A6">
        <w:rPr>
          <w:rFonts w:ascii="PT Astra Serif" w:hAnsi="PT Astra Serif"/>
          <w:szCs w:val="28"/>
        </w:rPr>
        <w:t xml:space="preserve">- </w:t>
      </w:r>
      <w:r w:rsidRPr="00C108A6">
        <w:rPr>
          <w:rFonts w:ascii="PT Astra Serif" w:hAnsi="PT Astra Serif"/>
          <w:szCs w:val="28"/>
        </w:rPr>
        <w:t>низкое качество проводимых проверок и р</w:t>
      </w:r>
      <w:r w:rsidR="00E5224F" w:rsidRPr="00C108A6">
        <w:rPr>
          <w:rFonts w:ascii="PT Astra Serif" w:hAnsi="PT Astra Serif"/>
          <w:szCs w:val="28"/>
        </w:rPr>
        <w:t>езультатов их оформления</w:t>
      </w:r>
      <w:r w:rsidRPr="00C108A6">
        <w:rPr>
          <w:rFonts w:ascii="PT Astra Serif" w:hAnsi="PT Astra Serif"/>
          <w:szCs w:val="28"/>
        </w:rPr>
        <w:t>, не в полном объёме выполн</w:t>
      </w:r>
      <w:r w:rsidR="00E5224F" w:rsidRPr="00C108A6">
        <w:rPr>
          <w:rFonts w:ascii="PT Astra Serif" w:hAnsi="PT Astra Serif"/>
          <w:szCs w:val="28"/>
        </w:rPr>
        <w:t>ени</w:t>
      </w:r>
      <w:r w:rsidRPr="00C108A6">
        <w:rPr>
          <w:rFonts w:ascii="PT Astra Serif" w:hAnsi="PT Astra Serif"/>
          <w:szCs w:val="28"/>
        </w:rPr>
        <w:t>я утверждённы</w:t>
      </w:r>
      <w:r w:rsidR="00E5224F" w:rsidRPr="00C108A6">
        <w:rPr>
          <w:rFonts w:ascii="PT Astra Serif" w:hAnsi="PT Astra Serif"/>
          <w:szCs w:val="28"/>
        </w:rPr>
        <w:t>х</w:t>
      </w:r>
      <w:r w:rsidRPr="00C108A6">
        <w:rPr>
          <w:rFonts w:ascii="PT Astra Serif" w:hAnsi="PT Astra Serif"/>
          <w:szCs w:val="28"/>
        </w:rPr>
        <w:t xml:space="preserve"> план</w:t>
      </w:r>
      <w:r w:rsidR="00E5224F" w:rsidRPr="00C108A6">
        <w:rPr>
          <w:rFonts w:ascii="PT Astra Serif" w:hAnsi="PT Astra Serif"/>
          <w:szCs w:val="28"/>
        </w:rPr>
        <w:t>ов</w:t>
      </w:r>
      <w:r w:rsidRPr="00C108A6">
        <w:rPr>
          <w:rFonts w:ascii="PT Astra Serif" w:hAnsi="PT Astra Serif"/>
          <w:szCs w:val="28"/>
        </w:rPr>
        <w:t xml:space="preserve"> проверок</w:t>
      </w:r>
      <w:r w:rsidR="004E31A7" w:rsidRPr="00C108A6">
        <w:rPr>
          <w:rFonts w:ascii="PT Astra Serif" w:hAnsi="PT Astra Serif"/>
          <w:szCs w:val="28"/>
        </w:rPr>
        <w:t>, подмена ведомственного контрол</w:t>
      </w:r>
      <w:r w:rsidR="007C23EE" w:rsidRPr="00C108A6">
        <w:rPr>
          <w:rFonts w:ascii="PT Astra Serif" w:hAnsi="PT Astra Serif"/>
          <w:szCs w:val="28"/>
        </w:rPr>
        <w:t>я</w:t>
      </w:r>
      <w:r w:rsidR="004E31A7" w:rsidRPr="00C108A6">
        <w:rPr>
          <w:rFonts w:ascii="PT Astra Serif" w:hAnsi="PT Astra Serif"/>
          <w:szCs w:val="28"/>
        </w:rPr>
        <w:t xml:space="preserve"> в сфере труда контрольно-ревизионным контролем</w:t>
      </w:r>
      <w:r w:rsidRPr="00C108A6">
        <w:rPr>
          <w:rFonts w:ascii="PT Astra Serif" w:hAnsi="PT Astra Serif"/>
          <w:szCs w:val="28"/>
        </w:rPr>
        <w:t>.</w:t>
      </w:r>
    </w:p>
    <w:p w14:paraId="48F4D524" w14:textId="26A5734B" w:rsidR="00015DF1" w:rsidRPr="00C108A6" w:rsidRDefault="00836EB8" w:rsidP="00015DF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C108A6">
        <w:rPr>
          <w:rFonts w:ascii="PT Astra Serif" w:hAnsi="PT Astra Serif"/>
          <w:szCs w:val="28"/>
        </w:rPr>
        <w:lastRenderedPageBreak/>
        <w:t xml:space="preserve">По итогам реализации плана </w:t>
      </w:r>
      <w:r w:rsidR="00C108A6" w:rsidRPr="00C108A6">
        <w:rPr>
          <w:rFonts w:ascii="PT Astra Serif" w:hAnsi="PT Astra Serif"/>
          <w:szCs w:val="28"/>
        </w:rPr>
        <w:t>мероприятий оптимизации проекта</w:t>
      </w:r>
      <w:r w:rsidR="00C108A6" w:rsidRPr="00C108A6">
        <w:rPr>
          <w:rFonts w:ascii="PT Astra Serif" w:hAnsi="PT Astra Serif"/>
          <w:szCs w:val="28"/>
        </w:rPr>
        <w:t xml:space="preserve"> </w:t>
      </w:r>
      <w:r w:rsidRPr="00C108A6">
        <w:rPr>
          <w:rFonts w:ascii="PT Astra Serif" w:hAnsi="PT Astra Serif"/>
          <w:szCs w:val="28"/>
        </w:rPr>
        <w:t>были выполнены следующие мероприятия:</w:t>
      </w:r>
      <w:r w:rsidR="00015DF1" w:rsidRPr="00C108A6">
        <w:rPr>
          <w:rFonts w:ascii="PT Astra Serif" w:hAnsi="PT Astra Serif"/>
        </w:rPr>
        <w:t xml:space="preserve"> </w:t>
      </w:r>
    </w:p>
    <w:p w14:paraId="73A1A42F" w14:textId="77777777" w:rsidR="00015DF1" w:rsidRPr="00C108A6" w:rsidRDefault="004B05E9" w:rsidP="004B05E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1. Р</w:t>
      </w:r>
      <w:r w:rsidR="00015DF1" w:rsidRPr="00C108A6">
        <w:rPr>
          <w:rFonts w:ascii="PT Astra Serif" w:hAnsi="PT Astra Serif"/>
          <w:szCs w:val="28"/>
        </w:rPr>
        <w:t>азработаны:</w:t>
      </w:r>
      <w:r w:rsidRPr="00C108A6">
        <w:rPr>
          <w:rFonts w:ascii="PT Astra Serif" w:hAnsi="PT Astra Serif"/>
          <w:szCs w:val="28"/>
        </w:rPr>
        <w:t xml:space="preserve"> </w:t>
      </w:r>
      <w:r w:rsidR="00015DF1" w:rsidRPr="00C108A6">
        <w:rPr>
          <w:rFonts w:ascii="PT Astra Serif" w:hAnsi="PT Astra Serif"/>
          <w:szCs w:val="28"/>
        </w:rPr>
        <w:t>методические рекомендации по осуществлению ведомственного контроля;</w:t>
      </w:r>
      <w:r w:rsidRPr="00C108A6">
        <w:rPr>
          <w:rFonts w:ascii="PT Astra Serif" w:hAnsi="PT Astra Serif"/>
          <w:szCs w:val="28"/>
        </w:rPr>
        <w:t xml:space="preserve"> </w:t>
      </w:r>
      <w:r w:rsidR="00015DF1" w:rsidRPr="00C108A6">
        <w:rPr>
          <w:rFonts w:ascii="PT Astra Serif" w:hAnsi="PT Astra Serif"/>
          <w:szCs w:val="28"/>
        </w:rPr>
        <w:t>форма отчёта уполномоченного органа по проведению ведомственного контроля;</w:t>
      </w:r>
      <w:r w:rsidRPr="00C108A6">
        <w:rPr>
          <w:rFonts w:ascii="PT Astra Serif" w:hAnsi="PT Astra Serif"/>
          <w:szCs w:val="28"/>
        </w:rPr>
        <w:t xml:space="preserve"> </w:t>
      </w:r>
      <w:r w:rsidR="00015DF1" w:rsidRPr="00C108A6">
        <w:rPr>
          <w:rFonts w:ascii="PT Astra Serif" w:hAnsi="PT Astra Serif"/>
          <w:szCs w:val="28"/>
        </w:rPr>
        <w:t>проверочные листы (перечень контрольных вопросов) для осуществления ведомственного контроля;</w:t>
      </w:r>
      <w:r w:rsidRPr="00C108A6">
        <w:rPr>
          <w:rFonts w:ascii="PT Astra Serif" w:hAnsi="PT Astra Serif"/>
          <w:szCs w:val="28"/>
        </w:rPr>
        <w:t xml:space="preserve"> </w:t>
      </w:r>
      <w:r w:rsidR="00015DF1" w:rsidRPr="00C108A6">
        <w:rPr>
          <w:rFonts w:ascii="PT Astra Serif" w:hAnsi="PT Astra Serif"/>
          <w:szCs w:val="28"/>
        </w:rPr>
        <w:t>шаблон акта проверки;</w:t>
      </w:r>
    </w:p>
    <w:p w14:paraId="1B24A4AD" w14:textId="4D974093" w:rsidR="00B318B1" w:rsidRPr="00C108A6" w:rsidRDefault="004B05E9" w:rsidP="00B318B1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2. У</w:t>
      </w:r>
      <w:r w:rsidR="00015DF1" w:rsidRPr="00C108A6">
        <w:rPr>
          <w:rFonts w:ascii="PT Astra Serif" w:hAnsi="PT Astra Serif"/>
          <w:szCs w:val="28"/>
        </w:rPr>
        <w:t>совершенствован учёт полученных информационных сообщений (актов проверок) в Агентстве (</w:t>
      </w:r>
      <w:r w:rsidRPr="00C108A6">
        <w:rPr>
          <w:rFonts w:ascii="PT Astra Serif" w:hAnsi="PT Astra Serif"/>
          <w:szCs w:val="28"/>
        </w:rPr>
        <w:t xml:space="preserve">разработан и </w:t>
      </w:r>
      <w:r w:rsidR="009E3670" w:rsidRPr="00C108A6">
        <w:rPr>
          <w:rFonts w:ascii="PT Astra Serif" w:hAnsi="PT Astra Serif"/>
          <w:szCs w:val="28"/>
        </w:rPr>
        <w:t>утверждён</w:t>
      </w:r>
      <w:r w:rsidRPr="00C108A6">
        <w:rPr>
          <w:rFonts w:ascii="PT Astra Serif" w:hAnsi="PT Astra Serif"/>
          <w:szCs w:val="28"/>
        </w:rPr>
        <w:t xml:space="preserve"> </w:t>
      </w:r>
      <w:r w:rsidR="00015DF1" w:rsidRPr="00C108A6">
        <w:rPr>
          <w:rFonts w:ascii="PT Astra Serif" w:hAnsi="PT Astra Serif"/>
          <w:szCs w:val="28"/>
        </w:rPr>
        <w:t>приказ</w:t>
      </w:r>
      <w:r w:rsidR="00CF3165" w:rsidRPr="00C108A6">
        <w:rPr>
          <w:rFonts w:ascii="PT Astra Serif" w:hAnsi="PT Astra Serif"/>
          <w:szCs w:val="28"/>
        </w:rPr>
        <w:t xml:space="preserve"> </w:t>
      </w:r>
      <w:r w:rsidR="00015DF1" w:rsidRPr="00C108A6">
        <w:rPr>
          <w:rFonts w:ascii="PT Astra Serif" w:hAnsi="PT Astra Serif"/>
          <w:szCs w:val="28"/>
        </w:rPr>
        <w:t xml:space="preserve">Агентства </w:t>
      </w:r>
      <w:r w:rsidR="00C108A6">
        <w:rPr>
          <w:rFonts w:ascii="PT Astra Serif" w:hAnsi="PT Astra Serif"/>
          <w:szCs w:val="28"/>
        </w:rPr>
        <w:br/>
      </w:r>
      <w:r w:rsidR="00015DF1" w:rsidRPr="00C108A6">
        <w:rPr>
          <w:rFonts w:ascii="PT Astra Serif" w:hAnsi="PT Astra Serif"/>
          <w:szCs w:val="28"/>
        </w:rPr>
        <w:t>от 18.04.2023 № 11-п «О внесении изменения в приказ Агентства от 16.03.2020 № 7-п</w:t>
      </w:r>
      <w:r w:rsidR="007C23EE" w:rsidRPr="00C108A6">
        <w:rPr>
          <w:rFonts w:ascii="PT Astra Serif" w:hAnsi="PT Astra Serif"/>
          <w:szCs w:val="28"/>
        </w:rPr>
        <w:t>»</w:t>
      </w:r>
      <w:r w:rsidR="00B318B1" w:rsidRPr="00C108A6">
        <w:rPr>
          <w:rFonts w:ascii="PT Astra Serif" w:hAnsi="PT Astra Serif"/>
          <w:szCs w:val="28"/>
        </w:rPr>
        <w:t>.</w:t>
      </w:r>
    </w:p>
    <w:p w14:paraId="12CBA5A4" w14:textId="77777777" w:rsidR="00C108A6" w:rsidRDefault="004B05E9" w:rsidP="00C108A6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C108A6">
        <w:rPr>
          <w:rFonts w:ascii="PT Astra Serif" w:hAnsi="PT Astra Serif"/>
          <w:szCs w:val="28"/>
        </w:rPr>
        <w:t xml:space="preserve">3. </w:t>
      </w:r>
      <w:r w:rsidR="00015DF1" w:rsidRPr="00C108A6">
        <w:rPr>
          <w:rFonts w:ascii="PT Astra Serif" w:hAnsi="PT Astra Serif"/>
          <w:szCs w:val="28"/>
        </w:rPr>
        <w:t>Подготовлены изменени</w:t>
      </w:r>
      <w:r w:rsidR="009E3670" w:rsidRPr="00C108A6">
        <w:rPr>
          <w:rFonts w:ascii="PT Astra Serif" w:hAnsi="PT Astra Serif"/>
          <w:szCs w:val="28"/>
        </w:rPr>
        <w:t>я</w:t>
      </w:r>
      <w:r w:rsidR="00015DF1" w:rsidRPr="00C108A6">
        <w:rPr>
          <w:rFonts w:ascii="PT Astra Serif" w:hAnsi="PT Astra Serif"/>
          <w:szCs w:val="28"/>
        </w:rPr>
        <w:t xml:space="preserve"> в Закон № 46-ЗО в редакции Закона Ульяновской области от 30.10.2023 № 126-ЗО «О внесении изменений </w:t>
      </w:r>
      <w:r w:rsidR="009E3670" w:rsidRPr="00C108A6">
        <w:rPr>
          <w:rFonts w:ascii="PT Astra Serif" w:hAnsi="PT Astra Serif"/>
          <w:szCs w:val="28"/>
        </w:rPr>
        <w:br/>
      </w:r>
      <w:r w:rsidR="00015DF1" w:rsidRPr="00C108A6">
        <w:rPr>
          <w:rFonts w:ascii="PT Astra Serif" w:hAnsi="PT Astra Serif"/>
          <w:szCs w:val="28"/>
        </w:rPr>
        <w:t>в отдельные законодательные акты Ульяновской области» в целях устранения коррупционной составляющей</w:t>
      </w:r>
      <w:r w:rsidR="00B318B1" w:rsidRPr="00C108A6">
        <w:rPr>
          <w:rFonts w:ascii="PT Astra Serif" w:hAnsi="PT Astra Serif"/>
          <w:szCs w:val="28"/>
        </w:rPr>
        <w:t>.</w:t>
      </w:r>
      <w:r w:rsidR="00B318B1" w:rsidRPr="00C108A6">
        <w:rPr>
          <w:rFonts w:ascii="PT Astra Serif" w:eastAsia="Times New Roman" w:hAnsi="PT Astra Serif" w:cs="Times New Roman"/>
          <w:szCs w:val="28"/>
          <w:lang w:eastAsia="ru-RU"/>
        </w:rPr>
        <w:t xml:space="preserve"> </w:t>
      </w:r>
      <w:r w:rsidR="009950E7" w:rsidRPr="00C108A6">
        <w:rPr>
          <w:rFonts w:ascii="PT Astra Serif" w:eastAsia="Times New Roman" w:hAnsi="PT Astra Serif" w:cs="Times New Roman"/>
          <w:szCs w:val="28"/>
          <w:lang w:eastAsia="ru-RU"/>
        </w:rPr>
        <w:t>Конкретизированы</w:t>
      </w:r>
      <w:r w:rsidR="00B318B1" w:rsidRPr="00C108A6">
        <w:rPr>
          <w:rFonts w:ascii="PT Astra Serif" w:eastAsia="Times New Roman" w:hAnsi="PT Astra Serif" w:cs="Times New Roman"/>
          <w:szCs w:val="28"/>
          <w:lang w:eastAsia="ru-RU"/>
        </w:rPr>
        <w:t xml:space="preserve"> основания для принятия уполномоченными органами решения об отказе в проведении внеплановой проверки соблюдения</w:t>
      </w:r>
      <w:r w:rsidR="00F203B7" w:rsidRPr="00C108A6">
        <w:rPr>
          <w:rFonts w:ascii="PT Astra Serif" w:eastAsia="Times New Roman" w:hAnsi="PT Astra Serif" w:cs="Times New Roman"/>
          <w:szCs w:val="28"/>
          <w:lang w:eastAsia="ru-RU"/>
        </w:rPr>
        <w:t xml:space="preserve"> </w:t>
      </w:r>
      <w:r w:rsidR="00B318B1" w:rsidRPr="00C108A6">
        <w:rPr>
          <w:rFonts w:ascii="PT Astra Serif" w:eastAsia="Times New Roman" w:hAnsi="PT Astra Serif" w:cs="Times New Roman"/>
          <w:szCs w:val="28"/>
          <w:lang w:eastAsia="ru-RU"/>
        </w:rPr>
        <w:t xml:space="preserve">в подведомственных им организациях трудового законодательства и иных нормативных правовых актов, содержащих нормы трудового права, тем самым устранив такой коррупциогенный фактор, как </w:t>
      </w:r>
      <w:r w:rsidR="00B318B1" w:rsidRPr="00C108A6">
        <w:rPr>
          <w:rFonts w:ascii="PT Astra Serif" w:eastAsia="Times New Roman" w:hAnsi="PT Astra Serif" w:cs="PT Astra Serif"/>
          <w:szCs w:val="28"/>
          <w:lang w:eastAsia="ru-RU"/>
        </w:rPr>
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лиц).</w:t>
      </w:r>
    </w:p>
    <w:p w14:paraId="6BF6AE9E" w14:textId="46E3233D" w:rsidR="00015DF1" w:rsidRPr="00C108A6" w:rsidRDefault="00B318B1" w:rsidP="00C108A6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Кроме того, в новой редакции </w:t>
      </w:r>
      <w:r w:rsidR="00F203B7"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изложены </w:t>
      </w:r>
      <w:r w:rsidRPr="00C108A6">
        <w:rPr>
          <w:rFonts w:ascii="PT Astra Serif" w:eastAsia="Times New Roman" w:hAnsi="PT Astra Serif" w:cs="PT Astra Serif"/>
          <w:szCs w:val="28"/>
          <w:lang w:eastAsia="ru-RU"/>
        </w:rPr>
        <w:t>пункты 1 и 2 части 4</w:t>
      </w:r>
      <w:r w:rsidRPr="00C108A6">
        <w:rPr>
          <w:rFonts w:ascii="PT Astra Serif" w:eastAsia="Times New Roman" w:hAnsi="PT Astra Serif" w:cs="PT Astra Serif"/>
          <w:szCs w:val="28"/>
          <w:vertAlign w:val="superscript"/>
          <w:lang w:eastAsia="ru-RU"/>
        </w:rPr>
        <w:t>1</w:t>
      </w:r>
      <w:r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 статьи 6 Закона № 46-ЗО, </w:t>
      </w:r>
      <w:r w:rsidR="00F203B7"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в которых </w:t>
      </w:r>
      <w:r w:rsidRPr="00C108A6">
        <w:rPr>
          <w:rFonts w:ascii="PT Astra Serif" w:eastAsia="Times New Roman" w:hAnsi="PT Astra Serif" w:cs="PT Astra Serif"/>
          <w:szCs w:val="28"/>
          <w:lang w:eastAsia="ru-RU"/>
        </w:rPr>
        <w:t>предусмотре</w:t>
      </w:r>
      <w:r w:rsidR="00F203B7" w:rsidRPr="00C108A6">
        <w:rPr>
          <w:rFonts w:ascii="PT Astra Serif" w:eastAsia="Times New Roman" w:hAnsi="PT Astra Serif" w:cs="PT Astra Serif"/>
          <w:szCs w:val="28"/>
          <w:lang w:eastAsia="ru-RU"/>
        </w:rPr>
        <w:t>ны</w:t>
      </w:r>
      <w:r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 случаи, при которых руководитель уполномоченного органа принимает решение об удовлетворении возражений </w:t>
      </w:r>
      <w:r w:rsidR="00C108A6" w:rsidRPr="00C108A6">
        <w:rPr>
          <w:rFonts w:ascii="PT Astra Serif" w:eastAsia="Times New Roman" w:hAnsi="PT Astra Serif" w:cs="PT Astra Serif"/>
          <w:szCs w:val="28"/>
          <w:lang w:eastAsia="ru-RU"/>
        </w:rPr>
        <w:br/>
      </w:r>
      <w:r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в отношении акта проверки полностью или в части либо об отказе </w:t>
      </w:r>
      <w:r w:rsidR="00C108A6" w:rsidRPr="00C108A6">
        <w:rPr>
          <w:rFonts w:ascii="PT Astra Serif" w:eastAsia="Times New Roman" w:hAnsi="PT Astra Serif" w:cs="PT Astra Serif"/>
          <w:szCs w:val="28"/>
          <w:lang w:eastAsia="ru-RU"/>
        </w:rPr>
        <w:br/>
      </w:r>
      <w:r w:rsidRPr="00C108A6">
        <w:rPr>
          <w:rFonts w:ascii="PT Astra Serif" w:eastAsia="Times New Roman" w:hAnsi="PT Astra Serif" w:cs="PT Astra Serif"/>
          <w:szCs w:val="28"/>
          <w:lang w:eastAsia="ru-RU"/>
        </w:rPr>
        <w:t xml:space="preserve">в удовлетворении возражений.  </w:t>
      </w:r>
    </w:p>
    <w:p w14:paraId="7195C879" w14:textId="385AA53B" w:rsidR="005A3AD1" w:rsidRPr="00C108A6" w:rsidRDefault="00F9526F" w:rsidP="00AD26EE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Агентством у</w:t>
      </w:r>
      <w:r w:rsidR="005A3AD1" w:rsidRPr="00C108A6">
        <w:rPr>
          <w:rFonts w:ascii="PT Astra Serif" w:hAnsi="PT Astra Serif"/>
          <w:szCs w:val="28"/>
        </w:rPr>
        <w:t xml:space="preserve">тверждённые методические материалы направлены </w:t>
      </w:r>
      <w:r w:rsidR="00C108A6" w:rsidRPr="00C108A6">
        <w:rPr>
          <w:rFonts w:ascii="PT Astra Serif" w:hAnsi="PT Astra Serif"/>
          <w:szCs w:val="28"/>
        </w:rPr>
        <w:br/>
      </w:r>
      <w:r w:rsidR="005A3AD1" w:rsidRPr="00C108A6">
        <w:rPr>
          <w:rFonts w:ascii="PT Astra Serif" w:hAnsi="PT Astra Serif"/>
          <w:szCs w:val="28"/>
        </w:rPr>
        <w:t>в исполнительные органы Ульяновской области и органы местного самоуправления муниципальных образований Ульяновской области</w:t>
      </w:r>
      <w:r w:rsidRPr="00C108A6">
        <w:rPr>
          <w:rFonts w:ascii="PT Astra Serif" w:hAnsi="PT Astra Serif"/>
          <w:szCs w:val="28"/>
        </w:rPr>
        <w:t xml:space="preserve">. </w:t>
      </w:r>
    </w:p>
    <w:p w14:paraId="1A38CB83" w14:textId="77777777" w:rsidR="009950E7" w:rsidRPr="00C108A6" w:rsidRDefault="004E33D3" w:rsidP="009950E7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И</w:t>
      </w:r>
      <w:r w:rsidR="009950E7" w:rsidRPr="00C108A6">
        <w:rPr>
          <w:rFonts w:ascii="PT Astra Serif" w:hAnsi="PT Astra Serif"/>
          <w:szCs w:val="28"/>
        </w:rPr>
        <w:t>сполнительным органам Ульяновской области и органам местного самоуправления муниципальных образований Ульяновской области</w:t>
      </w:r>
      <w:r w:rsidR="00091C89" w:rsidRPr="00C108A6">
        <w:rPr>
          <w:rFonts w:ascii="PT Astra Serif" w:hAnsi="PT Astra Serif"/>
          <w:szCs w:val="28"/>
        </w:rPr>
        <w:t xml:space="preserve"> </w:t>
      </w:r>
      <w:r w:rsidRPr="00C108A6">
        <w:rPr>
          <w:rFonts w:ascii="PT Astra Serif" w:hAnsi="PT Astra Serif"/>
          <w:szCs w:val="28"/>
        </w:rPr>
        <w:t>р</w:t>
      </w:r>
      <w:r w:rsidR="00091C89" w:rsidRPr="00C108A6">
        <w:rPr>
          <w:rFonts w:ascii="PT Astra Serif" w:hAnsi="PT Astra Serif"/>
          <w:szCs w:val="28"/>
        </w:rPr>
        <w:t>екомендова</w:t>
      </w:r>
      <w:r w:rsidRPr="00C108A6">
        <w:rPr>
          <w:rFonts w:ascii="PT Astra Serif" w:hAnsi="PT Astra Serif"/>
          <w:szCs w:val="28"/>
        </w:rPr>
        <w:t>но</w:t>
      </w:r>
      <w:r w:rsidR="009950E7" w:rsidRPr="00C108A6">
        <w:rPr>
          <w:rFonts w:ascii="PT Astra Serif" w:hAnsi="PT Astra Serif"/>
          <w:szCs w:val="28"/>
        </w:rPr>
        <w:t>:</w:t>
      </w:r>
    </w:p>
    <w:p w14:paraId="0FE41651" w14:textId="77777777" w:rsidR="009950E7" w:rsidRPr="00C108A6" w:rsidRDefault="009950E7" w:rsidP="004E33D3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использовать в работе при проведении ведомственного контроля методические рекомендации и добиваться повышения качества проводимых проверок и оформления результатов проверки, усиления их результативности, безусловного у</w:t>
      </w:r>
      <w:r w:rsidR="004E33D3" w:rsidRPr="00C108A6">
        <w:rPr>
          <w:rFonts w:ascii="PT Astra Serif" w:hAnsi="PT Astra Serif"/>
          <w:szCs w:val="28"/>
        </w:rPr>
        <w:t>странения выявленных нарушений;</w:t>
      </w:r>
    </w:p>
    <w:p w14:paraId="3C38DDF8" w14:textId="77777777" w:rsidR="009950E7" w:rsidRPr="00C108A6" w:rsidRDefault="009950E7" w:rsidP="004E33D3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предусмотреть проведение контрольных проверок по устране</w:t>
      </w:r>
      <w:r w:rsidR="004E33D3" w:rsidRPr="00C108A6">
        <w:rPr>
          <w:rFonts w:ascii="PT Astra Serif" w:hAnsi="PT Astra Serif"/>
          <w:szCs w:val="28"/>
        </w:rPr>
        <w:t>нию ранее выявленных нарушений;</w:t>
      </w:r>
    </w:p>
    <w:p w14:paraId="6CA843F0" w14:textId="77777777" w:rsidR="009950E7" w:rsidRPr="00C108A6" w:rsidRDefault="009950E7" w:rsidP="009950E7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 xml:space="preserve">привлекать к дисциплинарной ответственности должностных лиц, виновных в нарушениях трудового законодательства, по результатам </w:t>
      </w:r>
      <w:r w:rsidR="004E33D3" w:rsidRPr="00C108A6">
        <w:rPr>
          <w:rFonts w:ascii="PT Astra Serif" w:hAnsi="PT Astra Serif"/>
          <w:szCs w:val="28"/>
        </w:rPr>
        <w:t>проведённых</w:t>
      </w:r>
      <w:r w:rsidRPr="00C108A6">
        <w:rPr>
          <w:rFonts w:ascii="PT Astra Serif" w:hAnsi="PT Astra Serif"/>
          <w:szCs w:val="28"/>
        </w:rPr>
        <w:t xml:space="preserve"> проверок;</w:t>
      </w:r>
    </w:p>
    <w:p w14:paraId="0E434E05" w14:textId="77777777" w:rsidR="009950E7" w:rsidRPr="00C108A6" w:rsidRDefault="009950E7" w:rsidP="004E33D3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lastRenderedPageBreak/>
        <w:t>своевременно информировать руководителей подведомственных учреждений об изменениях в трудовом законодательстве и и</w:t>
      </w:r>
      <w:r w:rsidR="004E33D3" w:rsidRPr="00C108A6">
        <w:rPr>
          <w:rFonts w:ascii="PT Astra Serif" w:hAnsi="PT Astra Serif"/>
          <w:szCs w:val="28"/>
        </w:rPr>
        <w:t>ных нормативных правовых актах;</w:t>
      </w:r>
    </w:p>
    <w:p w14:paraId="4714C4CC" w14:textId="299E4D2F" w:rsidR="009950E7" w:rsidRPr="00C108A6" w:rsidRDefault="009950E7" w:rsidP="004E33D3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>в строгом соответствии с частью</w:t>
      </w:r>
      <w:r w:rsidR="004E33D3" w:rsidRPr="00C108A6">
        <w:rPr>
          <w:rFonts w:ascii="PT Astra Serif" w:hAnsi="PT Astra Serif"/>
          <w:szCs w:val="28"/>
        </w:rPr>
        <w:t xml:space="preserve"> 5 статьи 6, частью 2 статьи 8 </w:t>
      </w:r>
      <w:r w:rsidRPr="00C108A6">
        <w:rPr>
          <w:rFonts w:ascii="PT Astra Serif" w:hAnsi="PT Astra Serif"/>
          <w:szCs w:val="28"/>
        </w:rPr>
        <w:t xml:space="preserve">Закона </w:t>
      </w:r>
      <w:r w:rsidR="00C108A6">
        <w:rPr>
          <w:rFonts w:ascii="PT Astra Serif" w:hAnsi="PT Astra Serif"/>
          <w:szCs w:val="28"/>
        </w:rPr>
        <w:br/>
      </w:r>
      <w:r w:rsidRPr="00C108A6">
        <w:rPr>
          <w:rFonts w:ascii="PT Astra Serif" w:hAnsi="PT Astra Serif"/>
          <w:szCs w:val="28"/>
        </w:rPr>
        <w:t>№</w:t>
      </w:r>
      <w:r w:rsidR="00C108A6" w:rsidRPr="00C108A6">
        <w:rPr>
          <w:rFonts w:ascii="PT Astra Serif" w:hAnsi="PT Astra Serif"/>
          <w:szCs w:val="28"/>
        </w:rPr>
        <w:t xml:space="preserve"> </w:t>
      </w:r>
      <w:r w:rsidRPr="00C108A6">
        <w:rPr>
          <w:rFonts w:ascii="PT Astra Serif" w:hAnsi="PT Astra Serif"/>
          <w:szCs w:val="28"/>
        </w:rPr>
        <w:t xml:space="preserve">46-ЗО соблюдать сроки предоставления в Агентство, в </w:t>
      </w:r>
      <w:r w:rsidR="00AD26EE" w:rsidRPr="00C108A6">
        <w:rPr>
          <w:rFonts w:ascii="PT Astra Serif" w:hAnsi="PT Astra Serif"/>
          <w:szCs w:val="28"/>
        </w:rPr>
        <w:t>ГИТ</w:t>
      </w:r>
      <w:r w:rsidRPr="00C108A6">
        <w:rPr>
          <w:rFonts w:ascii="PT Astra Serif" w:hAnsi="PT Astra Serif"/>
          <w:szCs w:val="28"/>
        </w:rPr>
        <w:t xml:space="preserve"> информации о ходе реализации Закона №46-ЗО, об осуществлении и эффективности ведомственного контроля.</w:t>
      </w:r>
    </w:p>
    <w:p w14:paraId="02CE9BAE" w14:textId="77777777" w:rsidR="009950E7" w:rsidRPr="00C108A6" w:rsidRDefault="006C27C0" w:rsidP="009950E7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108A6">
        <w:rPr>
          <w:rFonts w:ascii="PT Astra Serif" w:hAnsi="PT Astra Serif"/>
          <w:szCs w:val="28"/>
        </w:rPr>
        <w:t xml:space="preserve">В соответствии с Законом № 46-ЗО </w:t>
      </w:r>
      <w:r w:rsidR="00AD26EE" w:rsidRPr="00C108A6">
        <w:rPr>
          <w:rFonts w:ascii="PT Astra Serif" w:hAnsi="PT Astra Serif"/>
          <w:szCs w:val="28"/>
        </w:rPr>
        <w:t>А</w:t>
      </w:r>
      <w:r w:rsidR="009950E7" w:rsidRPr="00C108A6">
        <w:rPr>
          <w:rFonts w:ascii="PT Astra Serif" w:hAnsi="PT Astra Serif"/>
          <w:szCs w:val="28"/>
        </w:rPr>
        <w:t>дминистраци</w:t>
      </w:r>
      <w:r w:rsidR="00255ACF" w:rsidRPr="00C108A6">
        <w:rPr>
          <w:rFonts w:ascii="PT Astra Serif" w:hAnsi="PT Astra Serif"/>
          <w:szCs w:val="28"/>
        </w:rPr>
        <w:t>ей</w:t>
      </w:r>
      <w:r w:rsidR="009950E7" w:rsidRPr="00C108A6">
        <w:rPr>
          <w:rFonts w:ascii="PT Astra Serif" w:hAnsi="PT Astra Serif"/>
          <w:szCs w:val="28"/>
        </w:rPr>
        <w:t xml:space="preserve"> муниципальных образований </w:t>
      </w:r>
      <w:r w:rsidR="00255ACF" w:rsidRPr="00C108A6">
        <w:rPr>
          <w:rFonts w:ascii="PT Astra Serif" w:hAnsi="PT Astra Serif"/>
          <w:szCs w:val="28"/>
        </w:rPr>
        <w:t xml:space="preserve">во всех районах Ульяновской области был произведен ведомственный контроль в </w:t>
      </w:r>
      <w:r w:rsidR="00AD26EE" w:rsidRPr="00C108A6">
        <w:rPr>
          <w:rFonts w:ascii="PT Astra Serif" w:hAnsi="PT Astra Serif"/>
          <w:szCs w:val="28"/>
        </w:rPr>
        <w:t>202</w:t>
      </w:r>
      <w:r w:rsidR="004A4A6B" w:rsidRPr="00C108A6">
        <w:rPr>
          <w:rFonts w:ascii="PT Astra Serif" w:hAnsi="PT Astra Serif"/>
          <w:szCs w:val="28"/>
        </w:rPr>
        <w:t>5</w:t>
      </w:r>
      <w:r w:rsidRPr="00C108A6">
        <w:rPr>
          <w:rFonts w:ascii="PT Astra Serif" w:hAnsi="PT Astra Serif"/>
          <w:szCs w:val="28"/>
        </w:rPr>
        <w:t xml:space="preserve"> году.</w:t>
      </w:r>
    </w:p>
    <w:p w14:paraId="4B372652" w14:textId="77777777" w:rsidR="00527497" w:rsidRPr="00C108A6" w:rsidRDefault="00527497" w:rsidP="00F203B7">
      <w:pPr>
        <w:spacing w:after="0" w:line="240" w:lineRule="auto"/>
        <w:jc w:val="both"/>
        <w:rPr>
          <w:rFonts w:ascii="PT Astra Serif" w:eastAsia="Calibri" w:hAnsi="PT Astra Serif" w:cs="Times New Roman"/>
          <w:szCs w:val="28"/>
          <w:highlight w:val="yellow"/>
        </w:rPr>
      </w:pPr>
    </w:p>
    <w:p w14:paraId="1DC5F5E7" w14:textId="77777777" w:rsidR="008D5654" w:rsidRPr="00C108A6" w:rsidRDefault="008D5654" w:rsidP="008D5654">
      <w:pPr>
        <w:spacing w:after="0" w:line="240" w:lineRule="auto"/>
        <w:rPr>
          <w:rFonts w:ascii="PT Astra Serif" w:eastAsia="Calibri" w:hAnsi="PT Astra Serif" w:cs="Times New Roman"/>
          <w:szCs w:val="28"/>
          <w:highlight w:val="yellow"/>
        </w:rPr>
      </w:pPr>
    </w:p>
    <w:sectPr w:rsidR="008D5654" w:rsidRPr="00C108A6" w:rsidSect="00C10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9EB9" w14:textId="77777777" w:rsidR="006E60E6" w:rsidRDefault="006E60E6" w:rsidP="00E17988">
      <w:pPr>
        <w:spacing w:after="0" w:line="240" w:lineRule="auto"/>
      </w:pPr>
      <w:r>
        <w:separator/>
      </w:r>
    </w:p>
  </w:endnote>
  <w:endnote w:type="continuationSeparator" w:id="0">
    <w:p w14:paraId="54894D15" w14:textId="77777777" w:rsidR="006E60E6" w:rsidRDefault="006E60E6" w:rsidP="00E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BDD3" w14:textId="77777777" w:rsidR="00E17988" w:rsidRDefault="00E179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1E49" w14:textId="77777777" w:rsidR="00E17988" w:rsidRDefault="00E1798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87AA" w14:textId="77777777" w:rsidR="00E17988" w:rsidRDefault="00E179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93BD" w14:textId="77777777" w:rsidR="006E60E6" w:rsidRDefault="006E60E6" w:rsidP="00E17988">
      <w:pPr>
        <w:spacing w:after="0" w:line="240" w:lineRule="auto"/>
      </w:pPr>
      <w:r>
        <w:separator/>
      </w:r>
    </w:p>
  </w:footnote>
  <w:footnote w:type="continuationSeparator" w:id="0">
    <w:p w14:paraId="79240F00" w14:textId="77777777" w:rsidR="006E60E6" w:rsidRDefault="006E60E6" w:rsidP="00E1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E22A" w14:textId="77777777" w:rsidR="00E17988" w:rsidRDefault="00E179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174643"/>
      <w:docPartObj>
        <w:docPartGallery w:val="Page Numbers (Top of Page)"/>
        <w:docPartUnique/>
      </w:docPartObj>
    </w:sdtPr>
    <w:sdtEndPr/>
    <w:sdtContent>
      <w:p w14:paraId="3E355AD0" w14:textId="77777777" w:rsidR="00E17988" w:rsidRDefault="00341D9F">
        <w:pPr>
          <w:pStyle w:val="a7"/>
          <w:jc w:val="center"/>
        </w:pPr>
        <w:r>
          <w:fldChar w:fldCharType="begin"/>
        </w:r>
        <w:r w:rsidR="00E17988">
          <w:instrText>PAGE   \* MERGEFORMAT</w:instrText>
        </w:r>
        <w:r>
          <w:fldChar w:fldCharType="separate"/>
        </w:r>
        <w:r w:rsidR="00005213">
          <w:rPr>
            <w:noProof/>
          </w:rPr>
          <w:t>2</w:t>
        </w:r>
        <w:r>
          <w:fldChar w:fldCharType="end"/>
        </w:r>
      </w:p>
    </w:sdtContent>
  </w:sdt>
  <w:p w14:paraId="1FE9AD07" w14:textId="77777777" w:rsidR="00E17988" w:rsidRDefault="00E1798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CD5E" w14:textId="77777777" w:rsidR="00E17988" w:rsidRDefault="00E179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630"/>
    <w:multiLevelType w:val="hybridMultilevel"/>
    <w:tmpl w:val="AAC6E9F4"/>
    <w:lvl w:ilvl="0" w:tplc="2CDE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D84AF9"/>
    <w:multiLevelType w:val="hybridMultilevel"/>
    <w:tmpl w:val="0CDE254C"/>
    <w:lvl w:ilvl="0" w:tplc="10F2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707E5B"/>
    <w:multiLevelType w:val="hybridMultilevel"/>
    <w:tmpl w:val="893895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CC100B"/>
    <w:multiLevelType w:val="multilevel"/>
    <w:tmpl w:val="468820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4F926D5"/>
    <w:multiLevelType w:val="multilevel"/>
    <w:tmpl w:val="2BD04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D8F0076"/>
    <w:multiLevelType w:val="hybridMultilevel"/>
    <w:tmpl w:val="E8801AB4"/>
    <w:lvl w:ilvl="0" w:tplc="55C25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172221"/>
    <w:multiLevelType w:val="hybridMultilevel"/>
    <w:tmpl w:val="4A02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365680">
    <w:abstractNumId w:val="4"/>
  </w:num>
  <w:num w:numId="2" w16cid:durableId="584843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237024">
    <w:abstractNumId w:val="6"/>
  </w:num>
  <w:num w:numId="4" w16cid:durableId="1476798352">
    <w:abstractNumId w:val="3"/>
  </w:num>
  <w:num w:numId="5" w16cid:durableId="545873514">
    <w:abstractNumId w:val="2"/>
  </w:num>
  <w:num w:numId="6" w16cid:durableId="983001808">
    <w:abstractNumId w:val="5"/>
  </w:num>
  <w:num w:numId="7" w16cid:durableId="1434740546">
    <w:abstractNumId w:val="1"/>
  </w:num>
  <w:num w:numId="8" w16cid:durableId="12099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79"/>
    <w:rsid w:val="00005213"/>
    <w:rsid w:val="000148B3"/>
    <w:rsid w:val="00015949"/>
    <w:rsid w:val="00015DF1"/>
    <w:rsid w:val="00025EB7"/>
    <w:rsid w:val="0003008E"/>
    <w:rsid w:val="00031068"/>
    <w:rsid w:val="000468C2"/>
    <w:rsid w:val="000517E0"/>
    <w:rsid w:val="0005263F"/>
    <w:rsid w:val="0005411F"/>
    <w:rsid w:val="00054955"/>
    <w:rsid w:val="00065C80"/>
    <w:rsid w:val="00076EBC"/>
    <w:rsid w:val="0007703B"/>
    <w:rsid w:val="000830E1"/>
    <w:rsid w:val="000865C7"/>
    <w:rsid w:val="00091C89"/>
    <w:rsid w:val="000A764F"/>
    <w:rsid w:val="000B2BA1"/>
    <w:rsid w:val="000B75D9"/>
    <w:rsid w:val="000B7F4A"/>
    <w:rsid w:val="000C1D55"/>
    <w:rsid w:val="000C4C9D"/>
    <w:rsid w:val="000C7CDF"/>
    <w:rsid w:val="000D2921"/>
    <w:rsid w:val="000D7C15"/>
    <w:rsid w:val="000E01B2"/>
    <w:rsid w:val="000E235E"/>
    <w:rsid w:val="000E549C"/>
    <w:rsid w:val="000E5D5F"/>
    <w:rsid w:val="000E7CA6"/>
    <w:rsid w:val="000F23E5"/>
    <w:rsid w:val="000F3A73"/>
    <w:rsid w:val="000F6FEC"/>
    <w:rsid w:val="000F79F8"/>
    <w:rsid w:val="000F7C99"/>
    <w:rsid w:val="00106BD3"/>
    <w:rsid w:val="00110987"/>
    <w:rsid w:val="0011333D"/>
    <w:rsid w:val="00113DFB"/>
    <w:rsid w:val="001277AA"/>
    <w:rsid w:val="00132F16"/>
    <w:rsid w:val="00136344"/>
    <w:rsid w:val="001454C2"/>
    <w:rsid w:val="00157212"/>
    <w:rsid w:val="0016352B"/>
    <w:rsid w:val="00163CDF"/>
    <w:rsid w:val="001704DA"/>
    <w:rsid w:val="00177C5F"/>
    <w:rsid w:val="00190615"/>
    <w:rsid w:val="00193CA0"/>
    <w:rsid w:val="00197789"/>
    <w:rsid w:val="001A49B2"/>
    <w:rsid w:val="001A5A98"/>
    <w:rsid w:val="001B0A20"/>
    <w:rsid w:val="001B72F5"/>
    <w:rsid w:val="001B7BC2"/>
    <w:rsid w:val="001D12D8"/>
    <w:rsid w:val="001D5203"/>
    <w:rsid w:val="001D57A6"/>
    <w:rsid w:val="001E0076"/>
    <w:rsid w:val="001E1278"/>
    <w:rsid w:val="001E18A5"/>
    <w:rsid w:val="001E1DE3"/>
    <w:rsid w:val="001E2631"/>
    <w:rsid w:val="001E473D"/>
    <w:rsid w:val="001F0641"/>
    <w:rsid w:val="001F0D4C"/>
    <w:rsid w:val="001F27E1"/>
    <w:rsid w:val="001F78BE"/>
    <w:rsid w:val="002036F1"/>
    <w:rsid w:val="00207600"/>
    <w:rsid w:val="002155AD"/>
    <w:rsid w:val="00217F4A"/>
    <w:rsid w:val="002205A6"/>
    <w:rsid w:val="00221616"/>
    <w:rsid w:val="00222D50"/>
    <w:rsid w:val="00224C3A"/>
    <w:rsid w:val="002254C2"/>
    <w:rsid w:val="0023016A"/>
    <w:rsid w:val="00241CD1"/>
    <w:rsid w:val="00255ACF"/>
    <w:rsid w:val="002607E4"/>
    <w:rsid w:val="00262423"/>
    <w:rsid w:val="002767F9"/>
    <w:rsid w:val="0028059F"/>
    <w:rsid w:val="0028077E"/>
    <w:rsid w:val="002834A0"/>
    <w:rsid w:val="00287B05"/>
    <w:rsid w:val="00294077"/>
    <w:rsid w:val="002A1B57"/>
    <w:rsid w:val="002A469E"/>
    <w:rsid w:val="002A5727"/>
    <w:rsid w:val="002B6CF4"/>
    <w:rsid w:val="002C187E"/>
    <w:rsid w:val="002C7D3F"/>
    <w:rsid w:val="002D0433"/>
    <w:rsid w:val="002E3995"/>
    <w:rsid w:val="0030183B"/>
    <w:rsid w:val="003021F2"/>
    <w:rsid w:val="00304C13"/>
    <w:rsid w:val="0030670F"/>
    <w:rsid w:val="00310C41"/>
    <w:rsid w:val="00311DE1"/>
    <w:rsid w:val="00320C31"/>
    <w:rsid w:val="00326495"/>
    <w:rsid w:val="00326504"/>
    <w:rsid w:val="003270C1"/>
    <w:rsid w:val="00327394"/>
    <w:rsid w:val="003321E9"/>
    <w:rsid w:val="00332EBF"/>
    <w:rsid w:val="00334440"/>
    <w:rsid w:val="0033661A"/>
    <w:rsid w:val="00341D9F"/>
    <w:rsid w:val="00350A77"/>
    <w:rsid w:val="003529E5"/>
    <w:rsid w:val="0035316F"/>
    <w:rsid w:val="003636C7"/>
    <w:rsid w:val="0036585B"/>
    <w:rsid w:val="0036594E"/>
    <w:rsid w:val="003701D0"/>
    <w:rsid w:val="00383A19"/>
    <w:rsid w:val="00385C5D"/>
    <w:rsid w:val="00390D01"/>
    <w:rsid w:val="0039259F"/>
    <w:rsid w:val="0039522E"/>
    <w:rsid w:val="003B34EC"/>
    <w:rsid w:val="003B4A61"/>
    <w:rsid w:val="003B56BC"/>
    <w:rsid w:val="003B605D"/>
    <w:rsid w:val="003B6BF0"/>
    <w:rsid w:val="003C1C4F"/>
    <w:rsid w:val="003C2ADA"/>
    <w:rsid w:val="003C400F"/>
    <w:rsid w:val="003C72FF"/>
    <w:rsid w:val="003C7669"/>
    <w:rsid w:val="003D0E94"/>
    <w:rsid w:val="003D185E"/>
    <w:rsid w:val="003D297A"/>
    <w:rsid w:val="003D3C31"/>
    <w:rsid w:val="003E2BBA"/>
    <w:rsid w:val="003E3209"/>
    <w:rsid w:val="003F7A3F"/>
    <w:rsid w:val="00420407"/>
    <w:rsid w:val="004250EB"/>
    <w:rsid w:val="00426FCE"/>
    <w:rsid w:val="00432BC7"/>
    <w:rsid w:val="00452D66"/>
    <w:rsid w:val="0045492F"/>
    <w:rsid w:val="00461147"/>
    <w:rsid w:val="00462D37"/>
    <w:rsid w:val="00464B2C"/>
    <w:rsid w:val="0046590D"/>
    <w:rsid w:val="004663C5"/>
    <w:rsid w:val="004728AE"/>
    <w:rsid w:val="00473208"/>
    <w:rsid w:val="004771AE"/>
    <w:rsid w:val="0048445C"/>
    <w:rsid w:val="004915E1"/>
    <w:rsid w:val="00497416"/>
    <w:rsid w:val="004A012C"/>
    <w:rsid w:val="004A05CA"/>
    <w:rsid w:val="004A30EE"/>
    <w:rsid w:val="004A3D33"/>
    <w:rsid w:val="004A4A6B"/>
    <w:rsid w:val="004B0571"/>
    <w:rsid w:val="004B05B8"/>
    <w:rsid w:val="004B05E9"/>
    <w:rsid w:val="004C3253"/>
    <w:rsid w:val="004C3DEB"/>
    <w:rsid w:val="004D136F"/>
    <w:rsid w:val="004D7ACC"/>
    <w:rsid w:val="004E31A7"/>
    <w:rsid w:val="004E33D3"/>
    <w:rsid w:val="004E470B"/>
    <w:rsid w:val="004E67B2"/>
    <w:rsid w:val="004F071D"/>
    <w:rsid w:val="004F1E9E"/>
    <w:rsid w:val="00502910"/>
    <w:rsid w:val="00503CE8"/>
    <w:rsid w:val="00505D8D"/>
    <w:rsid w:val="00506EC6"/>
    <w:rsid w:val="00507AFA"/>
    <w:rsid w:val="00527497"/>
    <w:rsid w:val="00527AA3"/>
    <w:rsid w:val="005313C2"/>
    <w:rsid w:val="00544670"/>
    <w:rsid w:val="00547024"/>
    <w:rsid w:val="00551EC5"/>
    <w:rsid w:val="00562921"/>
    <w:rsid w:val="00566BF9"/>
    <w:rsid w:val="00567377"/>
    <w:rsid w:val="00573FC5"/>
    <w:rsid w:val="005807FC"/>
    <w:rsid w:val="005834BE"/>
    <w:rsid w:val="00583BF1"/>
    <w:rsid w:val="00585DCA"/>
    <w:rsid w:val="00590C2C"/>
    <w:rsid w:val="00591D1B"/>
    <w:rsid w:val="00592264"/>
    <w:rsid w:val="005A3AD1"/>
    <w:rsid w:val="005A484C"/>
    <w:rsid w:val="005A58E7"/>
    <w:rsid w:val="005A7961"/>
    <w:rsid w:val="005B0DAD"/>
    <w:rsid w:val="005B3A77"/>
    <w:rsid w:val="005B4236"/>
    <w:rsid w:val="005B6B56"/>
    <w:rsid w:val="005B6FB5"/>
    <w:rsid w:val="005C01D0"/>
    <w:rsid w:val="005C6E76"/>
    <w:rsid w:val="005D2F69"/>
    <w:rsid w:val="005D50A0"/>
    <w:rsid w:val="005D5C38"/>
    <w:rsid w:val="005D77E5"/>
    <w:rsid w:val="005E0D2B"/>
    <w:rsid w:val="005E28EE"/>
    <w:rsid w:val="005E393D"/>
    <w:rsid w:val="005E5D92"/>
    <w:rsid w:val="00607F06"/>
    <w:rsid w:val="00607F79"/>
    <w:rsid w:val="006257C1"/>
    <w:rsid w:val="006320FE"/>
    <w:rsid w:val="006539BC"/>
    <w:rsid w:val="00655D66"/>
    <w:rsid w:val="00673C63"/>
    <w:rsid w:val="0067449C"/>
    <w:rsid w:val="00676D09"/>
    <w:rsid w:val="0068058C"/>
    <w:rsid w:val="00680CB8"/>
    <w:rsid w:val="00685419"/>
    <w:rsid w:val="006A09DE"/>
    <w:rsid w:val="006A152B"/>
    <w:rsid w:val="006A2ABF"/>
    <w:rsid w:val="006A4973"/>
    <w:rsid w:val="006B1CF0"/>
    <w:rsid w:val="006B59F2"/>
    <w:rsid w:val="006B7375"/>
    <w:rsid w:val="006B751A"/>
    <w:rsid w:val="006B7F32"/>
    <w:rsid w:val="006C27C0"/>
    <w:rsid w:val="006C5A1F"/>
    <w:rsid w:val="006C76E1"/>
    <w:rsid w:val="006D468A"/>
    <w:rsid w:val="006D4BF4"/>
    <w:rsid w:val="006D70DC"/>
    <w:rsid w:val="006E0CC4"/>
    <w:rsid w:val="006E0EFA"/>
    <w:rsid w:val="006E3152"/>
    <w:rsid w:val="006E521A"/>
    <w:rsid w:val="006E60E6"/>
    <w:rsid w:val="006F1A77"/>
    <w:rsid w:val="006F43BD"/>
    <w:rsid w:val="00705FF4"/>
    <w:rsid w:val="007151C3"/>
    <w:rsid w:val="00733D8F"/>
    <w:rsid w:val="0074121D"/>
    <w:rsid w:val="00750726"/>
    <w:rsid w:val="007546AB"/>
    <w:rsid w:val="007628AE"/>
    <w:rsid w:val="00765E1D"/>
    <w:rsid w:val="007768AC"/>
    <w:rsid w:val="00786FF2"/>
    <w:rsid w:val="007875CD"/>
    <w:rsid w:val="007A5099"/>
    <w:rsid w:val="007B1F0D"/>
    <w:rsid w:val="007B3670"/>
    <w:rsid w:val="007B55EE"/>
    <w:rsid w:val="007C0E9D"/>
    <w:rsid w:val="007C23EE"/>
    <w:rsid w:val="007C5255"/>
    <w:rsid w:val="007C58A2"/>
    <w:rsid w:val="007C7D8E"/>
    <w:rsid w:val="007D1F42"/>
    <w:rsid w:val="007D2756"/>
    <w:rsid w:val="007D2EE9"/>
    <w:rsid w:val="007D3D92"/>
    <w:rsid w:val="007D5B62"/>
    <w:rsid w:val="007D6190"/>
    <w:rsid w:val="007E0BFD"/>
    <w:rsid w:val="007E2238"/>
    <w:rsid w:val="007E4ACF"/>
    <w:rsid w:val="007F0219"/>
    <w:rsid w:val="007F0F5E"/>
    <w:rsid w:val="007F1EDB"/>
    <w:rsid w:val="007F439C"/>
    <w:rsid w:val="007F6B44"/>
    <w:rsid w:val="00805948"/>
    <w:rsid w:val="00806039"/>
    <w:rsid w:val="00814471"/>
    <w:rsid w:val="00814D4C"/>
    <w:rsid w:val="00824699"/>
    <w:rsid w:val="0082728F"/>
    <w:rsid w:val="00831DD7"/>
    <w:rsid w:val="008321CF"/>
    <w:rsid w:val="008329E6"/>
    <w:rsid w:val="008349BD"/>
    <w:rsid w:val="00836597"/>
    <w:rsid w:val="00836EB8"/>
    <w:rsid w:val="008374F9"/>
    <w:rsid w:val="00841F72"/>
    <w:rsid w:val="00845889"/>
    <w:rsid w:val="00845B0D"/>
    <w:rsid w:val="00846707"/>
    <w:rsid w:val="008471B0"/>
    <w:rsid w:val="00853FC3"/>
    <w:rsid w:val="00861F5B"/>
    <w:rsid w:val="008703F1"/>
    <w:rsid w:val="00872106"/>
    <w:rsid w:val="00874EA8"/>
    <w:rsid w:val="008804ED"/>
    <w:rsid w:val="008830BD"/>
    <w:rsid w:val="0089685A"/>
    <w:rsid w:val="008A605A"/>
    <w:rsid w:val="008A6351"/>
    <w:rsid w:val="008A7D1F"/>
    <w:rsid w:val="008A7D2A"/>
    <w:rsid w:val="008B3D80"/>
    <w:rsid w:val="008B6066"/>
    <w:rsid w:val="008B62BC"/>
    <w:rsid w:val="008B6A33"/>
    <w:rsid w:val="008B6A52"/>
    <w:rsid w:val="008B7C73"/>
    <w:rsid w:val="008D518B"/>
    <w:rsid w:val="008D5654"/>
    <w:rsid w:val="008E2EF2"/>
    <w:rsid w:val="008F37BD"/>
    <w:rsid w:val="008F575A"/>
    <w:rsid w:val="00900655"/>
    <w:rsid w:val="00905BAE"/>
    <w:rsid w:val="00907995"/>
    <w:rsid w:val="00914BAB"/>
    <w:rsid w:val="00914D8D"/>
    <w:rsid w:val="00914EEB"/>
    <w:rsid w:val="00915532"/>
    <w:rsid w:val="00916306"/>
    <w:rsid w:val="009276DA"/>
    <w:rsid w:val="0093077F"/>
    <w:rsid w:val="00937D1D"/>
    <w:rsid w:val="00943407"/>
    <w:rsid w:val="0095065B"/>
    <w:rsid w:val="00960E84"/>
    <w:rsid w:val="00963432"/>
    <w:rsid w:val="009772D6"/>
    <w:rsid w:val="0098045D"/>
    <w:rsid w:val="0098284E"/>
    <w:rsid w:val="00992EE1"/>
    <w:rsid w:val="009950E7"/>
    <w:rsid w:val="009B39EA"/>
    <w:rsid w:val="009B4D99"/>
    <w:rsid w:val="009B7F2C"/>
    <w:rsid w:val="009C155F"/>
    <w:rsid w:val="009C40A0"/>
    <w:rsid w:val="009D06CD"/>
    <w:rsid w:val="009D4415"/>
    <w:rsid w:val="009D5D31"/>
    <w:rsid w:val="009E3670"/>
    <w:rsid w:val="009F21EA"/>
    <w:rsid w:val="009F53AA"/>
    <w:rsid w:val="009F682E"/>
    <w:rsid w:val="00A02C65"/>
    <w:rsid w:val="00A06EF0"/>
    <w:rsid w:val="00A1088A"/>
    <w:rsid w:val="00A11B27"/>
    <w:rsid w:val="00A12291"/>
    <w:rsid w:val="00A27FA4"/>
    <w:rsid w:val="00A36FDC"/>
    <w:rsid w:val="00A37319"/>
    <w:rsid w:val="00A405E7"/>
    <w:rsid w:val="00A406A8"/>
    <w:rsid w:val="00A40E59"/>
    <w:rsid w:val="00A433A9"/>
    <w:rsid w:val="00A44BEB"/>
    <w:rsid w:val="00A46418"/>
    <w:rsid w:val="00A50E71"/>
    <w:rsid w:val="00A5125C"/>
    <w:rsid w:val="00A57DEE"/>
    <w:rsid w:val="00A6331D"/>
    <w:rsid w:val="00A647D4"/>
    <w:rsid w:val="00A64C1D"/>
    <w:rsid w:val="00A8086E"/>
    <w:rsid w:val="00A8107A"/>
    <w:rsid w:val="00A82824"/>
    <w:rsid w:val="00A9349D"/>
    <w:rsid w:val="00A95471"/>
    <w:rsid w:val="00AA3BCE"/>
    <w:rsid w:val="00AA6948"/>
    <w:rsid w:val="00AB387B"/>
    <w:rsid w:val="00AB4C0B"/>
    <w:rsid w:val="00AC31B1"/>
    <w:rsid w:val="00AC3E01"/>
    <w:rsid w:val="00AC5DE9"/>
    <w:rsid w:val="00AC707E"/>
    <w:rsid w:val="00AD26EE"/>
    <w:rsid w:val="00AD717F"/>
    <w:rsid w:val="00AE151A"/>
    <w:rsid w:val="00AE4A95"/>
    <w:rsid w:val="00B01EEF"/>
    <w:rsid w:val="00B1208C"/>
    <w:rsid w:val="00B171C7"/>
    <w:rsid w:val="00B24EFC"/>
    <w:rsid w:val="00B318B1"/>
    <w:rsid w:val="00B31E45"/>
    <w:rsid w:val="00B3375B"/>
    <w:rsid w:val="00B430AF"/>
    <w:rsid w:val="00B64212"/>
    <w:rsid w:val="00B6559B"/>
    <w:rsid w:val="00B7093F"/>
    <w:rsid w:val="00B811A9"/>
    <w:rsid w:val="00BA4CBE"/>
    <w:rsid w:val="00BA73A8"/>
    <w:rsid w:val="00BB4542"/>
    <w:rsid w:val="00BC192D"/>
    <w:rsid w:val="00BC2823"/>
    <w:rsid w:val="00BC40DA"/>
    <w:rsid w:val="00BC7DD1"/>
    <w:rsid w:val="00BD0AF7"/>
    <w:rsid w:val="00BD6867"/>
    <w:rsid w:val="00BD6993"/>
    <w:rsid w:val="00BD717A"/>
    <w:rsid w:val="00BE52C5"/>
    <w:rsid w:val="00BF0817"/>
    <w:rsid w:val="00BF24A9"/>
    <w:rsid w:val="00BF65A0"/>
    <w:rsid w:val="00C016CC"/>
    <w:rsid w:val="00C04C84"/>
    <w:rsid w:val="00C05380"/>
    <w:rsid w:val="00C108A6"/>
    <w:rsid w:val="00C26BB7"/>
    <w:rsid w:val="00C35489"/>
    <w:rsid w:val="00C36063"/>
    <w:rsid w:val="00C44320"/>
    <w:rsid w:val="00C46BD1"/>
    <w:rsid w:val="00C51DF6"/>
    <w:rsid w:val="00C53FBE"/>
    <w:rsid w:val="00C62494"/>
    <w:rsid w:val="00C6537E"/>
    <w:rsid w:val="00C70B89"/>
    <w:rsid w:val="00C70B8E"/>
    <w:rsid w:val="00C72578"/>
    <w:rsid w:val="00C760F6"/>
    <w:rsid w:val="00C87544"/>
    <w:rsid w:val="00C90C9F"/>
    <w:rsid w:val="00C91A2F"/>
    <w:rsid w:val="00C93133"/>
    <w:rsid w:val="00C97D0F"/>
    <w:rsid w:val="00CA30C7"/>
    <w:rsid w:val="00CB7A80"/>
    <w:rsid w:val="00CC72EE"/>
    <w:rsid w:val="00CD72EC"/>
    <w:rsid w:val="00CE2783"/>
    <w:rsid w:val="00CE6493"/>
    <w:rsid w:val="00CE77B0"/>
    <w:rsid w:val="00CF0EF4"/>
    <w:rsid w:val="00CF3165"/>
    <w:rsid w:val="00CF34B2"/>
    <w:rsid w:val="00CF36A0"/>
    <w:rsid w:val="00CF4987"/>
    <w:rsid w:val="00CF5AB6"/>
    <w:rsid w:val="00D05329"/>
    <w:rsid w:val="00D1128A"/>
    <w:rsid w:val="00D15922"/>
    <w:rsid w:val="00D21926"/>
    <w:rsid w:val="00D42B49"/>
    <w:rsid w:val="00D42F99"/>
    <w:rsid w:val="00D5043D"/>
    <w:rsid w:val="00D53377"/>
    <w:rsid w:val="00D56018"/>
    <w:rsid w:val="00D570FE"/>
    <w:rsid w:val="00D633AF"/>
    <w:rsid w:val="00D74CB8"/>
    <w:rsid w:val="00D80A98"/>
    <w:rsid w:val="00D81464"/>
    <w:rsid w:val="00D858A0"/>
    <w:rsid w:val="00D867D0"/>
    <w:rsid w:val="00D86911"/>
    <w:rsid w:val="00D96193"/>
    <w:rsid w:val="00DA2561"/>
    <w:rsid w:val="00DB2F38"/>
    <w:rsid w:val="00DB6732"/>
    <w:rsid w:val="00DB739B"/>
    <w:rsid w:val="00DC2C5B"/>
    <w:rsid w:val="00DC38B3"/>
    <w:rsid w:val="00DD302B"/>
    <w:rsid w:val="00DD3E4D"/>
    <w:rsid w:val="00DE4406"/>
    <w:rsid w:val="00DF0BE5"/>
    <w:rsid w:val="00DF0C9B"/>
    <w:rsid w:val="00DF7D43"/>
    <w:rsid w:val="00E0302E"/>
    <w:rsid w:val="00E0683D"/>
    <w:rsid w:val="00E11A7D"/>
    <w:rsid w:val="00E17988"/>
    <w:rsid w:val="00E20252"/>
    <w:rsid w:val="00E24DE7"/>
    <w:rsid w:val="00E25767"/>
    <w:rsid w:val="00E41057"/>
    <w:rsid w:val="00E41FD6"/>
    <w:rsid w:val="00E4387E"/>
    <w:rsid w:val="00E44ED3"/>
    <w:rsid w:val="00E5224F"/>
    <w:rsid w:val="00E53072"/>
    <w:rsid w:val="00E55E5D"/>
    <w:rsid w:val="00E55EB7"/>
    <w:rsid w:val="00E57A91"/>
    <w:rsid w:val="00E71276"/>
    <w:rsid w:val="00E81732"/>
    <w:rsid w:val="00EA0B94"/>
    <w:rsid w:val="00EA6ACB"/>
    <w:rsid w:val="00EA6F5C"/>
    <w:rsid w:val="00EB226B"/>
    <w:rsid w:val="00EB4F60"/>
    <w:rsid w:val="00EB64CB"/>
    <w:rsid w:val="00EC4118"/>
    <w:rsid w:val="00EC52C7"/>
    <w:rsid w:val="00ED049A"/>
    <w:rsid w:val="00EE0CE6"/>
    <w:rsid w:val="00EE2212"/>
    <w:rsid w:val="00EE3819"/>
    <w:rsid w:val="00EE6647"/>
    <w:rsid w:val="00EF5FDA"/>
    <w:rsid w:val="00EF61ED"/>
    <w:rsid w:val="00F07668"/>
    <w:rsid w:val="00F111C6"/>
    <w:rsid w:val="00F1385E"/>
    <w:rsid w:val="00F14DD2"/>
    <w:rsid w:val="00F203B7"/>
    <w:rsid w:val="00F22702"/>
    <w:rsid w:val="00F24643"/>
    <w:rsid w:val="00F2663E"/>
    <w:rsid w:val="00F26B2F"/>
    <w:rsid w:val="00F34AFE"/>
    <w:rsid w:val="00F41A4D"/>
    <w:rsid w:val="00F41E32"/>
    <w:rsid w:val="00F4607A"/>
    <w:rsid w:val="00F47289"/>
    <w:rsid w:val="00F500E7"/>
    <w:rsid w:val="00F55B5B"/>
    <w:rsid w:val="00F5621B"/>
    <w:rsid w:val="00F57921"/>
    <w:rsid w:val="00F632E0"/>
    <w:rsid w:val="00F718BE"/>
    <w:rsid w:val="00F77CB5"/>
    <w:rsid w:val="00F8274E"/>
    <w:rsid w:val="00F82994"/>
    <w:rsid w:val="00F87BA9"/>
    <w:rsid w:val="00F95041"/>
    <w:rsid w:val="00F9526F"/>
    <w:rsid w:val="00F95882"/>
    <w:rsid w:val="00F96C47"/>
    <w:rsid w:val="00FB13ED"/>
    <w:rsid w:val="00FB41F9"/>
    <w:rsid w:val="00FB5934"/>
    <w:rsid w:val="00FC0498"/>
    <w:rsid w:val="00FC1F5B"/>
    <w:rsid w:val="00FE63B4"/>
    <w:rsid w:val="00FE73A3"/>
    <w:rsid w:val="00FF3D0A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0854"/>
  <w15:docId w15:val="{3694054E-A328-4BB6-B9AA-BE17A6CE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2EC"/>
    <w:pPr>
      <w:spacing w:after="0" w:line="240" w:lineRule="auto"/>
    </w:pPr>
    <w:rPr>
      <w:rFonts w:eastAsia="Times New Roman" w:cs="Times New Roman"/>
      <w:spacing w:val="-3"/>
      <w:szCs w:val="28"/>
      <w:lang w:eastAsia="ja-JP"/>
    </w:rPr>
  </w:style>
  <w:style w:type="paragraph" w:styleId="a4">
    <w:name w:val="List Paragraph"/>
    <w:basedOn w:val="a"/>
    <w:uiPriority w:val="34"/>
    <w:qFormat/>
    <w:rsid w:val="00BF0817"/>
    <w:pPr>
      <w:ind w:left="720"/>
      <w:contextualSpacing/>
    </w:pPr>
    <w:rPr>
      <w:rFonts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A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7988"/>
  </w:style>
  <w:style w:type="paragraph" w:styleId="a9">
    <w:name w:val="footer"/>
    <w:basedOn w:val="a"/>
    <w:link w:val="aa"/>
    <w:uiPriority w:val="99"/>
    <w:unhideWhenUsed/>
    <w:rsid w:val="00E1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988"/>
  </w:style>
  <w:style w:type="character" w:styleId="ab">
    <w:name w:val="Hyperlink"/>
    <w:basedOn w:val="a0"/>
    <w:uiPriority w:val="99"/>
    <w:unhideWhenUsed/>
    <w:rsid w:val="007F439C"/>
    <w:rPr>
      <w:color w:val="0000FF" w:themeColor="hyperlink"/>
      <w:u w:val="single"/>
    </w:rPr>
  </w:style>
  <w:style w:type="paragraph" w:customStyle="1" w:styleId="ConsPlusNormal">
    <w:name w:val="ConsPlusNormal"/>
    <w:rsid w:val="00FB41F9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C97D0F"/>
    <w:rPr>
      <w:rFonts w:eastAsia="Times New Roman" w:cs="Times New Roman"/>
      <w:color w:val="27242F"/>
      <w:shd w:val="clear" w:color="auto" w:fill="FFFFFF"/>
    </w:rPr>
  </w:style>
  <w:style w:type="character" w:customStyle="1" w:styleId="2">
    <w:name w:val="Заголовок №2_"/>
    <w:basedOn w:val="a0"/>
    <w:link w:val="20"/>
    <w:rsid w:val="00C97D0F"/>
    <w:rPr>
      <w:rFonts w:ascii="Arial" w:eastAsia="Arial" w:hAnsi="Arial" w:cs="Arial"/>
      <w:color w:val="5A5961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c"/>
    <w:rsid w:val="00C97D0F"/>
    <w:pPr>
      <w:widowControl w:val="0"/>
      <w:shd w:val="clear" w:color="auto" w:fill="FFFFFF"/>
      <w:spacing w:after="0" w:line="257" w:lineRule="auto"/>
      <w:ind w:firstLine="400"/>
    </w:pPr>
    <w:rPr>
      <w:rFonts w:eastAsia="Times New Roman" w:cs="Times New Roman"/>
      <w:color w:val="27242F"/>
    </w:rPr>
  </w:style>
  <w:style w:type="paragraph" w:customStyle="1" w:styleId="20">
    <w:name w:val="Заголовок №2"/>
    <w:basedOn w:val="a"/>
    <w:link w:val="2"/>
    <w:rsid w:val="00C97D0F"/>
    <w:pPr>
      <w:widowControl w:val="0"/>
      <w:shd w:val="clear" w:color="auto" w:fill="FFFFFF"/>
      <w:spacing w:after="560" w:line="240" w:lineRule="auto"/>
      <w:outlineLvl w:val="1"/>
    </w:pPr>
    <w:rPr>
      <w:rFonts w:ascii="Arial" w:eastAsia="Arial" w:hAnsi="Arial" w:cs="Arial"/>
      <w:color w:val="5A596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BC0F00D3E247771D727311207BC0D5558C30EB614627C71C0C81D9A83EAC328FDCB11B4BF746CE434023B5C538ED0029B4547C78CB603E740D9L6eE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10E8-24AD-4BDE-A780-3A42B45A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Полыгалова И.И.</dc:creator>
  <cp:lastModifiedBy>zinov</cp:lastModifiedBy>
  <cp:revision>2</cp:revision>
  <cp:lastPrinted>2024-02-16T12:34:00Z</cp:lastPrinted>
  <dcterms:created xsi:type="dcterms:W3CDTF">2026-02-19T08:14:00Z</dcterms:created>
  <dcterms:modified xsi:type="dcterms:W3CDTF">2026-02-19T08:14:00Z</dcterms:modified>
</cp:coreProperties>
</file>