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26.06.2023 N 545н</w:t>
              <w:br/>
              <w:t xml:space="preserve">"Об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w:t>
              <w:br/>
              <w:t xml:space="preserve">(Зарегистрировано в Минюсте России 28.07.2023 N 74506)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28 июля 2023 г. N 74506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26 июня 2023 г. N 545н</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РАЗРАБОТКИ И РЕАЛИЗАЦИИ ИНДИВИДУАЛЬНОЙ ПРОГРАММЫ</w:t>
      </w:r>
    </w:p>
    <w:p>
      <w:pPr>
        <w:pStyle w:val="2"/>
        <w:jc w:val="center"/>
      </w:pPr>
      <w:r>
        <w:rPr>
          <w:sz w:val="20"/>
        </w:rPr>
        <w:t xml:space="preserve">РЕАБИЛИТАЦИИ ИЛИ АБИЛИТАЦИИ ИНВАЛИДА, ИНДИВИДУАЛЬНОЙ</w:t>
      </w:r>
    </w:p>
    <w:p>
      <w:pPr>
        <w:pStyle w:val="2"/>
        <w:jc w:val="center"/>
      </w:pPr>
      <w:r>
        <w:rPr>
          <w:sz w:val="20"/>
        </w:rPr>
        <w:t xml:space="preserve">ПРОГРАММЫ РЕАБИЛИТАЦИИ ИЛИ АБИЛИТАЦИИ РЕБЕНКА-ИНВАЛИДА,</w:t>
      </w:r>
    </w:p>
    <w:p>
      <w:pPr>
        <w:pStyle w:val="2"/>
        <w:jc w:val="center"/>
      </w:pPr>
      <w:r>
        <w:rPr>
          <w:sz w:val="20"/>
        </w:rPr>
        <w:t xml:space="preserve">ВЫДАВАЕМЫХ ФЕДЕРАЛЬНЫМИ УЧРЕЖДЕНИЯМИ МЕДИКО-СОЦИАЛЬНОЙ</w:t>
      </w:r>
    </w:p>
    <w:p>
      <w:pPr>
        <w:pStyle w:val="2"/>
        <w:jc w:val="center"/>
      </w:pPr>
      <w:r>
        <w:rPr>
          <w:sz w:val="20"/>
        </w:rPr>
        <w:t xml:space="preserve">ЭКСПЕРТИЗЫ, И ИХ ФОРМ</w:t>
      </w:r>
    </w:p>
    <w:p>
      <w:pPr>
        <w:pStyle w:val="0"/>
        <w:ind w:firstLine="540"/>
        <w:jc w:val="both"/>
      </w:pPr>
      <w:r>
        <w:rPr>
          <w:sz w:val="20"/>
        </w:rPr>
      </w:r>
    </w:p>
    <w:p>
      <w:pPr>
        <w:pStyle w:val="0"/>
        <w:ind w:firstLine="540"/>
        <w:jc w:val="both"/>
      </w:pPr>
      <w:r>
        <w:rPr>
          <w:sz w:val="20"/>
        </w:rPr>
        <w:t xml:space="preserve">В соответствии с </w:t>
      </w:r>
      <w:hyperlink w:history="0" r:id="rId7" w:tooltip="Федеральный закон от 24.11.1995 N 181-ФЗ (ред. от 28.04.2023) &quot;О социальной защите инвалидов в Российской Федерации&quot; {КонсультантПлюс}">
        <w:r>
          <w:rPr>
            <w:sz w:val="20"/>
            <w:color w:val="0000ff"/>
          </w:rPr>
          <w:t xml:space="preserve">частью первой статьи 11</w:t>
        </w:r>
      </w:hyperlink>
      <w:r>
        <w:rPr>
          <w:sz w:val="20"/>
        </w:rPr>
        <w:t xml:space="preserve"> Федерального закона от 24 ноября 1995 г. N 181-ФЗ "О социальной защите инвалидов в Российской Федерации" и </w:t>
      </w:r>
      <w:hyperlink w:history="0" r:id="rId8"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Pr>
            <w:sz w:val="20"/>
            <w:color w:val="0000ff"/>
          </w:rPr>
          <w:t xml:space="preserve">подпунктом 5.2.98 пункта 5</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pPr>
        <w:pStyle w:val="0"/>
        <w:spacing w:before="200" w:line-rule="auto"/>
        <w:ind w:firstLine="540"/>
        <w:jc w:val="both"/>
      </w:pPr>
      <w:r>
        <w:rPr>
          <w:sz w:val="20"/>
        </w:rPr>
        <w:t xml:space="preserve">1. Утвердить:</w:t>
      </w:r>
    </w:p>
    <w:p>
      <w:pPr>
        <w:pStyle w:val="0"/>
        <w:spacing w:before="200" w:line-rule="auto"/>
        <w:ind w:firstLine="540"/>
        <w:jc w:val="both"/>
      </w:pPr>
      <w:hyperlink w:history="0" w:anchor="P41" w:tooltip="ПОРЯДОК">
        <w:r>
          <w:rPr>
            <w:sz w:val="20"/>
            <w:color w:val="0000ff"/>
          </w:rPr>
          <w:t xml:space="preserve">Порядок</w:t>
        </w:r>
      </w:hyperlink>
      <w:r>
        <w:rPr>
          <w:sz w:val="20"/>
        </w:rPr>
        <w:t xml:space="preserve">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согласно приложению N 1;</w:t>
      </w:r>
    </w:p>
    <w:p>
      <w:pPr>
        <w:pStyle w:val="0"/>
        <w:spacing w:before="200" w:line-rule="auto"/>
        <w:ind w:firstLine="540"/>
        <w:jc w:val="both"/>
      </w:pPr>
      <w:hyperlink w:history="0" w:anchor="P178" w:tooltip="                         Индивидуальная программа">
        <w:r>
          <w:rPr>
            <w:sz w:val="20"/>
            <w:color w:val="0000ff"/>
          </w:rPr>
          <w:t xml:space="preserve">форму</w:t>
        </w:r>
      </w:hyperlink>
      <w:r>
        <w:rPr>
          <w:sz w:val="20"/>
        </w:rPr>
        <w:t xml:space="preserve"> индивидуальной программы реабилитации или абилитации инвалида, выдаваемой федеральными учреждениями медико-социальной экспертизы, согласно приложению N 2;</w:t>
      </w:r>
    </w:p>
    <w:p>
      <w:pPr>
        <w:pStyle w:val="0"/>
        <w:spacing w:before="200" w:line-rule="auto"/>
        <w:ind w:firstLine="540"/>
        <w:jc w:val="both"/>
      </w:pPr>
      <w:hyperlink w:history="0" w:anchor="P1016" w:tooltip="                         Индивидуальная программа">
        <w:r>
          <w:rPr>
            <w:sz w:val="20"/>
            <w:color w:val="0000ff"/>
          </w:rPr>
          <w:t xml:space="preserve">форму</w:t>
        </w:r>
      </w:hyperlink>
      <w:r>
        <w:rPr>
          <w:sz w:val="20"/>
        </w:rPr>
        <w:t xml:space="preserve"> индивидуальной программы реабилитации или абилитации ребенка-инвалида, выдаваемой федеральными учреждениями медико-социальной экспертизы, согласно приложению N 3.</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9" w:tooltip="Приказ Минтруда России от 13.06.2017 N 486н (ред. от 15.12.2020)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quot; (Зарегистрировано в Минюсте России 31.07.2017 N 47579)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13 июня 2017 г. N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 (зарегистрирован Министерством юстиции Российской Федерации 31 июля 2017 г., регистрационный N 47579);</w:t>
      </w:r>
    </w:p>
    <w:p>
      <w:pPr>
        <w:pStyle w:val="0"/>
        <w:spacing w:before="200" w:line-rule="auto"/>
        <w:ind w:firstLine="540"/>
        <w:jc w:val="both"/>
      </w:pPr>
      <w:hyperlink w:history="0" r:id="rId10" w:tooltip="Приказ Минтруда России от 30.05.2018 N 322н &quot;О внесении изменений в приложения N 1 - 3 к приказу Министерства труда и социальной защиты Российской Федерации от 13 июня 2017 г. N 486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quot; (Зарегистрировано в Минюсте России 22.06.2018 N 5141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30 мая 2018 г. N 322н "О внесении изменений в приложения N 1 - 3 к приказу Министерства труда и социальной защиты Российской Федерации от 13 июня 2017 г. N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 (зарегистрирован Министерством юстиции Российской Федерации 22 июня 2018 г., регистрационный N 51412);</w:t>
      </w:r>
    </w:p>
    <w:p>
      <w:pPr>
        <w:pStyle w:val="0"/>
        <w:spacing w:before="200" w:line-rule="auto"/>
        <w:ind w:firstLine="540"/>
        <w:jc w:val="both"/>
      </w:pPr>
      <w:hyperlink w:history="0" r:id="rId11" w:tooltip="Приказ Минтруда России от 04.04.2019 N 215н (ред. от 04.07.2022) &quot;О внесении изменений в некоторые приказы Министерства труда и социальной защиты Российской Федерации по вопросам медико-социальной экспертизы&quot; (Зарегистрировано в Минюсте России 29.04.2019 N 54550)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4 апреля 2019 г. N 215н "О внесении изменений в некоторые приказы Министерства труда и социальной защиты Российской Федерации по вопросам медико-социальной экспертизы" (зарегистрирован Министерством юстиции Российской Федерации 29 апреля 2019 г., регистрационный N 54550);</w:t>
      </w:r>
    </w:p>
    <w:p>
      <w:pPr>
        <w:pStyle w:val="0"/>
        <w:spacing w:before="200" w:line-rule="auto"/>
        <w:ind w:firstLine="540"/>
        <w:jc w:val="both"/>
      </w:pPr>
      <w:hyperlink w:history="0" r:id="rId12" w:tooltip="Приказ Минтруда России от 29.05.2020 N 281н &quot;О внесении изменений в некоторые приказы Министерства труда и социальной защиты Российской Федерации по вопросам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quot; (Зарегистрировано в Минюсте России 31.08.2020 N 59597) ------------ Недействующая редакция {КонсультантПлюс}">
        <w:r>
          <w:rPr>
            <w:sz w:val="20"/>
            <w:color w:val="0000ff"/>
          </w:rPr>
          <w:t xml:space="preserve">пункт 1</w:t>
        </w:r>
      </w:hyperlink>
      <w:r>
        <w:rPr>
          <w:sz w:val="20"/>
        </w:rPr>
        <w:t xml:space="preserve"> изменений, которые вносятся в приказы Министерства труда и социальной защиты Российской Федерации по вопросам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утвержденных приказом Министерства труда и социальной защиты Российской Федерации от 29 мая 2020 г. N 281н (зарегистрирован Министерством юстиции Российской Федерации 31 августа 2020 г., регистрационный N 59597);</w:t>
      </w:r>
    </w:p>
    <w:p>
      <w:pPr>
        <w:pStyle w:val="0"/>
        <w:spacing w:before="200" w:line-rule="auto"/>
        <w:ind w:firstLine="540"/>
        <w:jc w:val="both"/>
      </w:pPr>
      <w:hyperlink w:history="0" r:id="rId13" w:tooltip="Приказ Минтруда России от 15.12.2020 N 895н &quot;О внесении изменений в приложения N 1 - 3 к приказу Министерства труда и социальной защиты Российской Федерации от 13 июня 2017 г. N 486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quot; (Зарегистрировано в Минюсте России 25.01.2021 N 6219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15 декабря 2020 г. N 895н "О внесении изменений в приложения N 1 - 3 к приказу Министерства труда и социальной защиты Российской Федерации от 13 июня 2017 г. N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 (зарегистрирован Министерством юстиции Российской Федерации 25 января 2021 г., регистрационный N 62196).</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А.О.КОТЯКОВ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26 июня 2023 г. N 545н</w:t>
      </w:r>
    </w:p>
    <w:p>
      <w:pPr>
        <w:pStyle w:val="0"/>
        <w:jc w:val="both"/>
      </w:pPr>
      <w:r>
        <w:rPr>
          <w:sz w:val="20"/>
        </w:rPr>
      </w:r>
    </w:p>
    <w:bookmarkStart w:id="41" w:name="P41"/>
    <w:bookmarkEnd w:id="41"/>
    <w:p>
      <w:pPr>
        <w:pStyle w:val="2"/>
        <w:jc w:val="center"/>
      </w:pPr>
      <w:r>
        <w:rPr>
          <w:sz w:val="20"/>
        </w:rPr>
        <w:t xml:space="preserve">ПОРЯДОК</w:t>
      </w:r>
    </w:p>
    <w:p>
      <w:pPr>
        <w:pStyle w:val="2"/>
        <w:jc w:val="center"/>
      </w:pPr>
      <w:r>
        <w:rPr>
          <w:sz w:val="20"/>
        </w:rPr>
        <w:t xml:space="preserve">РАЗРАБОТКИ И РЕАЛИЗАЦИИ ИНДИВИДУАЛЬНОЙ ПРОГРАММЫ</w:t>
      </w:r>
    </w:p>
    <w:p>
      <w:pPr>
        <w:pStyle w:val="2"/>
        <w:jc w:val="center"/>
      </w:pPr>
      <w:r>
        <w:rPr>
          <w:sz w:val="20"/>
        </w:rPr>
        <w:t xml:space="preserve">РЕАБИЛИТАЦИИ ИЛИ АБИЛИТАЦИИ ИНВАЛИДА И ИНДИВИДУАЛЬНОЙ</w:t>
      </w:r>
    </w:p>
    <w:p>
      <w:pPr>
        <w:pStyle w:val="2"/>
        <w:jc w:val="center"/>
      </w:pPr>
      <w:r>
        <w:rPr>
          <w:sz w:val="20"/>
        </w:rPr>
        <w:t xml:space="preserve">ПРОГРАММЫ РЕАБИЛИТАЦИИ ИЛИ АБИЛИТАЦИИ РЕБЕНКА-ИНВАЛИДА,</w:t>
      </w:r>
    </w:p>
    <w:p>
      <w:pPr>
        <w:pStyle w:val="2"/>
        <w:jc w:val="center"/>
      </w:pPr>
      <w:r>
        <w:rPr>
          <w:sz w:val="20"/>
        </w:rPr>
        <w:t xml:space="preserve">ВЫДАВАЕМЫХ ФЕДЕРАЛЬНЫМИ УЧРЕЖДЕНИЯМИ</w:t>
      </w:r>
    </w:p>
    <w:p>
      <w:pPr>
        <w:pStyle w:val="2"/>
        <w:jc w:val="center"/>
      </w:pPr>
      <w:r>
        <w:rPr>
          <w:sz w:val="20"/>
        </w:rPr>
        <w:t xml:space="preserve">МЕДИКО-СОЦИАЛЬНОЙ ЭКСПЕРТИЗЫ</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Индивидуальная программа реабилитации или абилитации инвалида (далее - ИПРА инвалида) и индивидуальная программа реабилитации или абилитации ребенка-инвалида (далее - ИПРА ребенка-инвалида) (далее при совместном упоминании - ИПРА) разрабатываются и выдаются федеральными учреждениями медико-социальной экспертизы: Федеральным бюро медико-социальной экспертизы (далее - Федеральное бюро), главными бюро медико-социальной экспертизы (далее - главные бюро) и их филиалами - бюро медико-социальной экспертизы в городах и районах (далее - бюро).</w:t>
      </w:r>
    </w:p>
    <w:p>
      <w:pPr>
        <w:pStyle w:val="0"/>
        <w:spacing w:before="200" w:line-rule="auto"/>
        <w:ind w:firstLine="540"/>
        <w:jc w:val="both"/>
      </w:pPr>
      <w:r>
        <w:rPr>
          <w:sz w:val="20"/>
        </w:rPr>
        <w:t xml:space="preserve">2. ИПРА содержит реабилитационные или абилитационные мероприятия, технические средства реабилитации и услуги, предоставляемые инвалиду (ребенку-инвалиду) бесплатно в соответствии с федеральным </w:t>
      </w:r>
      <w:hyperlink w:history="0" r:id="rId14"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перечнем</w:t>
        </w:r>
      </w:hyperlink>
      <w:r>
        <w:rPr>
          <w:sz w:val="20"/>
        </w:rPr>
        <w:t xml:space="preserve"> реабилитационных мероприятий, технических средств реабилитации и услуг, предоставляемых инвалиду, утвержденным распоряжением Правительства Российской Федерации от 30 декабря 2005 г. N 2347-р, технические средства реабилитации и услуги, предоставляемые инвалиду (ребенку-инвалиду) за счет средств бюджета субъекта Российской Федерации, предусмотренные региональными перечнями реабилитационных мероприятий, технических средств реабилитации и услуг, предоставляемых инвалиду (ребенку-инвалиду), реабилитационные или абилитационные мероприятия, технические средства реабилитации, товары и услуги, в оплате которых принимают участие сам инвалид либо другие лица и организации независимо от организационно-правовых форм, а также рекомендуемые товары и услуги, предназначенные для социальной адаптации и интеграции в общество детей-инвалидов за счет средств (части средств) материнского (семейного) капитала.</w:t>
      </w:r>
    </w:p>
    <w:p>
      <w:pPr>
        <w:pStyle w:val="0"/>
        <w:jc w:val="both"/>
      </w:pPr>
      <w:r>
        <w:rPr>
          <w:sz w:val="20"/>
        </w:rPr>
      </w:r>
    </w:p>
    <w:p>
      <w:pPr>
        <w:pStyle w:val="2"/>
        <w:outlineLvl w:val="1"/>
        <w:jc w:val="center"/>
      </w:pPr>
      <w:r>
        <w:rPr>
          <w:sz w:val="20"/>
        </w:rPr>
        <w:t xml:space="preserve">II. Порядок разработки ИПРА</w:t>
      </w:r>
    </w:p>
    <w:p>
      <w:pPr>
        <w:pStyle w:val="0"/>
        <w:jc w:val="both"/>
      </w:pPr>
      <w:r>
        <w:rPr>
          <w:sz w:val="20"/>
        </w:rPr>
      </w:r>
    </w:p>
    <w:p>
      <w:pPr>
        <w:pStyle w:val="0"/>
        <w:ind w:firstLine="540"/>
        <w:jc w:val="both"/>
      </w:pPr>
      <w:r>
        <w:rPr>
          <w:sz w:val="20"/>
        </w:rPr>
        <w:t xml:space="preserve">3. ИПРА разрабатывается при проведении медико-социальной экспертизы гражданина, исходя из комплексной оценки ограничений жизнедеятельности,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w:t>
      </w:r>
    </w:p>
    <w:p>
      <w:pPr>
        <w:pStyle w:val="0"/>
        <w:spacing w:before="200" w:line-rule="auto"/>
        <w:ind w:firstLine="540"/>
        <w:jc w:val="both"/>
      </w:pPr>
      <w:r>
        <w:rPr>
          <w:sz w:val="20"/>
        </w:rPr>
        <w:t xml:space="preserve">4. Разработка ИПРА состоит из следующих этапов:</w:t>
      </w:r>
    </w:p>
    <w:p>
      <w:pPr>
        <w:pStyle w:val="0"/>
        <w:spacing w:before="200" w:line-rule="auto"/>
        <w:ind w:firstLine="540"/>
        <w:jc w:val="both"/>
      </w:pPr>
      <w:r>
        <w:rPr>
          <w:sz w:val="20"/>
        </w:rPr>
        <w:t xml:space="preserve">а) проведение реабилитационно-абилитационной экспертной диагностики;</w:t>
      </w:r>
    </w:p>
    <w:p>
      <w:pPr>
        <w:pStyle w:val="0"/>
        <w:spacing w:before="200" w:line-rule="auto"/>
        <w:ind w:firstLine="540"/>
        <w:jc w:val="both"/>
      </w:pPr>
      <w:r>
        <w:rPr>
          <w:sz w:val="20"/>
        </w:rPr>
        <w:t xml:space="preserve">б) оценка реабилитационного и абилитационного потенциала;</w:t>
      </w:r>
    </w:p>
    <w:p>
      <w:pPr>
        <w:pStyle w:val="0"/>
        <w:spacing w:before="200" w:line-rule="auto"/>
        <w:ind w:firstLine="540"/>
        <w:jc w:val="both"/>
      </w:pPr>
      <w:r>
        <w:rPr>
          <w:sz w:val="20"/>
        </w:rPr>
        <w:t xml:space="preserve">в) определение реабилитационного и абилитационного прогноза;</w:t>
      </w:r>
    </w:p>
    <w:p>
      <w:pPr>
        <w:pStyle w:val="0"/>
        <w:spacing w:before="200" w:line-rule="auto"/>
        <w:ind w:firstLine="540"/>
        <w:jc w:val="both"/>
      </w:pPr>
      <w:r>
        <w:rPr>
          <w:sz w:val="20"/>
        </w:rPr>
        <w:t xml:space="preserve">г) определение реабилитационных или абилитационных мероприятий, технических средств реабилитации, товаров и услуг, позволяющих инвалиду (ребенку-инвалиду) восстановить (сформировать) (полностью или частично) или компенсировать (полностью или частично) утраченные способности к выполнению бытовой, общественной, профессиональной деятельности с учетом его потребностей.</w:t>
      </w:r>
    </w:p>
    <w:p>
      <w:pPr>
        <w:pStyle w:val="0"/>
        <w:spacing w:before="200" w:line-rule="auto"/>
        <w:ind w:firstLine="540"/>
        <w:jc w:val="both"/>
      </w:pPr>
      <w:r>
        <w:rPr>
          <w:sz w:val="20"/>
        </w:rPr>
        <w:t xml:space="preserve">5. Разработка ИПРА осуществляется с учетом рекомендуемых мероприятий по медицинской реабилитации или абилитации, указанных в </w:t>
      </w:r>
      <w:hyperlink w:history="0" r:id="rId15"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sz w:val="20"/>
            <w:color w:val="0000ff"/>
          </w:rPr>
          <w:t xml:space="preserve">направлении</w:t>
        </w:r>
      </w:hyperlink>
      <w:r>
        <w:rPr>
          <w:sz w:val="20"/>
        </w:rPr>
        <w:t xml:space="preserve"> на медико-социальную экспертизу медицинской организацией &lt;1&gt; (далее - направление на медико-социальную экспертизу).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6"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sz w:val="20"/>
            <w:color w:val="0000ff"/>
          </w:rPr>
          <w:t xml:space="preserve">Форма</w:t>
        </w:r>
      </w:hyperlink>
      <w:r>
        <w:rPr>
          <w:sz w:val="20"/>
        </w:rPr>
        <w:t xml:space="preserve"> N 088/у "Направление на медико-социальную экспертизу медицинской организацией" утверждена приказом Министерства труда и социальной защиты Российской Федерации и Министерства здравоохранения Российской Федерации от 12 августа 2022 г. N 488н/551н "Об утверждении формы направления на медико-социальную экспертизу медицинской организацией и порядка ее заполнения" (зарегистрирован Министерством юстиции Российской Федерации 10 ноября 2022 г., регистрационный N 70900).</w:t>
      </w:r>
    </w:p>
    <w:p>
      <w:pPr>
        <w:pStyle w:val="0"/>
        <w:jc w:val="both"/>
      </w:pPr>
      <w:r>
        <w:rPr>
          <w:sz w:val="20"/>
        </w:rPr>
      </w:r>
    </w:p>
    <w:p>
      <w:pPr>
        <w:pStyle w:val="0"/>
        <w:ind w:firstLine="540"/>
        <w:jc w:val="both"/>
      </w:pPr>
      <w:r>
        <w:rPr>
          <w:sz w:val="20"/>
        </w:rPr>
        <w:t xml:space="preserve">По приглашению руководителя бюро (главного бюро, Федерального бюро) либо уполномоченного им должностного лица, гражданина (его законного или уполномоченного представителя) в разработке ИПРА могут принимать участие с правом совещательного голоса специалисты медицинских организаций, государственных внебюджетных фондов, в области протезирования и ортезирования, государственной службы занятости населения, работодатели, педагоги и другие специалисты.</w:t>
      </w:r>
    </w:p>
    <w:p>
      <w:pPr>
        <w:pStyle w:val="0"/>
        <w:spacing w:before="200" w:line-rule="auto"/>
        <w:ind w:firstLine="540"/>
        <w:jc w:val="both"/>
      </w:pPr>
      <w:r>
        <w:rPr>
          <w:sz w:val="20"/>
        </w:rPr>
        <w:t xml:space="preserve">В случаях, требующих применения сложных специальных видов обследования, гражданин может быть направлен с целью получения консультации для разработки или коррекции ИПРА в главное бюро, Федеральное бюро, в части вынесения рекомендаций по обеспечению техническими средствами реабилитации - в протезно-ортопедическое предприятие.</w:t>
      </w:r>
    </w:p>
    <w:p>
      <w:pPr>
        <w:pStyle w:val="0"/>
        <w:spacing w:before="200" w:line-rule="auto"/>
        <w:ind w:firstLine="540"/>
        <w:jc w:val="both"/>
      </w:pPr>
      <w:r>
        <w:rPr>
          <w:sz w:val="20"/>
        </w:rPr>
        <w:t xml:space="preserve">6. ИПРА разрабатывается на срок, соответствующий сроку установленной группы инвалидности (категории "ребенок-инвалид").</w:t>
      </w:r>
    </w:p>
    <w:p>
      <w:pPr>
        <w:pStyle w:val="0"/>
        <w:spacing w:before="200" w:line-rule="auto"/>
        <w:ind w:firstLine="540"/>
        <w:jc w:val="both"/>
      </w:pPr>
      <w:r>
        <w:rPr>
          <w:sz w:val="20"/>
        </w:rPr>
        <w:t xml:space="preserve">Срок, в течение которого рекомендовано проведение реабилитационных или абилитационных мероприятий, не должен превышать срока действия ИПРА.</w:t>
      </w:r>
    </w:p>
    <w:p>
      <w:pPr>
        <w:pStyle w:val="0"/>
        <w:spacing w:before="200" w:line-rule="auto"/>
        <w:ind w:firstLine="540"/>
        <w:jc w:val="both"/>
      </w:pPr>
      <w:r>
        <w:rPr>
          <w:sz w:val="20"/>
        </w:rPr>
        <w:t xml:space="preserve">7. При необходимости внесения изменений в ИПРА оформляется новое </w:t>
      </w:r>
      <w:hyperlink w:history="0" r:id="rId17"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sz w:val="20"/>
            <w:color w:val="0000ff"/>
          </w:rPr>
          <w:t xml:space="preserve">направление</w:t>
        </w:r>
      </w:hyperlink>
      <w:r>
        <w:rPr>
          <w:sz w:val="20"/>
        </w:rPr>
        <w:t xml:space="preserve"> на медико-социальную экспертизу и составляется новая ИПРА.</w:t>
      </w:r>
    </w:p>
    <w:bookmarkStart w:id="70" w:name="P70"/>
    <w:bookmarkEnd w:id="70"/>
    <w:p>
      <w:pPr>
        <w:pStyle w:val="0"/>
        <w:spacing w:before="200" w:line-rule="auto"/>
        <w:ind w:firstLine="540"/>
        <w:jc w:val="both"/>
      </w:pPr>
      <w:r>
        <w:rPr>
          <w:sz w:val="20"/>
        </w:rPr>
        <w:t xml:space="preserve">При необходимости внесения исправлений в ИПРА в связи с изменением антропометрических данных инвалида (ребенка-инвалида), уточнением характеристик ранее рекомендованных видов реабилитационных и (или) абилитационных мероприятий, технических средств реабилитации и услуг, по заявлению инвалида (ребенка-инвалида) (его законного или уполномоченного представителя) взамен ранее выданной составляется новая ИПРА без оформления нового </w:t>
      </w:r>
      <w:hyperlink w:history="0" r:id="rId18"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sz w:val="20"/>
            <w:color w:val="0000ff"/>
          </w:rPr>
          <w:t xml:space="preserve">направления</w:t>
        </w:r>
      </w:hyperlink>
      <w:r>
        <w:rPr>
          <w:sz w:val="20"/>
        </w:rPr>
        <w:t xml:space="preserve"> на медико-социальную экспертизу.</w:t>
      </w:r>
    </w:p>
    <w:bookmarkStart w:id="71" w:name="P71"/>
    <w:bookmarkEnd w:id="71"/>
    <w:p>
      <w:pPr>
        <w:pStyle w:val="0"/>
        <w:spacing w:before="200" w:line-rule="auto"/>
        <w:ind w:firstLine="540"/>
        <w:jc w:val="both"/>
      </w:pPr>
      <w:r>
        <w:rPr>
          <w:sz w:val="20"/>
        </w:rPr>
        <w:t xml:space="preserve">При необходимости внесения исправлений в ИПРА в связи с изменением персональных данных инвалида (ребенка-инвалида), а также в целях устранения технических ошибок (описка, опечатка, грамматическая, арифметическая либо подобная ошибка), по заявлению инвалида (ребенка-инвалида) (его законного или уполномоченного представителя), обращению организаций, предоставляющих меры социальной защиты инвалиду (ребенку-инвалиду), распоряжению руководителя главного бюро (Федерального бюро) взамен ранее выданной составляется новая ИПРА без оформления нового </w:t>
      </w:r>
      <w:hyperlink w:history="0" r:id="rId19"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sz w:val="20"/>
            <w:color w:val="0000ff"/>
          </w:rPr>
          <w:t xml:space="preserve">направления</w:t>
        </w:r>
      </w:hyperlink>
      <w:r>
        <w:rPr>
          <w:sz w:val="20"/>
        </w:rPr>
        <w:t xml:space="preserve"> на медико-социальную экспертизу и проведения дополнительного освидетельствования инвалида (ребенка-инвалида).</w:t>
      </w:r>
    </w:p>
    <w:p>
      <w:pPr>
        <w:pStyle w:val="0"/>
        <w:spacing w:before="200" w:line-rule="auto"/>
        <w:ind w:firstLine="540"/>
        <w:jc w:val="both"/>
      </w:pPr>
      <w:r>
        <w:rPr>
          <w:sz w:val="20"/>
        </w:rPr>
        <w:t xml:space="preserve">При этом изменение иных сведений, указанных в ранее выданной ИПРА, не осуществляется.</w:t>
      </w:r>
    </w:p>
    <w:p>
      <w:pPr>
        <w:pStyle w:val="0"/>
        <w:spacing w:before="200" w:line-rule="auto"/>
        <w:ind w:firstLine="540"/>
        <w:jc w:val="both"/>
      </w:pPr>
      <w:r>
        <w:rPr>
          <w:sz w:val="20"/>
        </w:rPr>
        <w:t xml:space="preserve">В новой ИПРА указываются реабилитационные или абилитационные мероприятия, товары и услуги, в которых нуждается инвалид (ребенок-инвалид).</w:t>
      </w:r>
    </w:p>
    <w:p>
      <w:pPr>
        <w:pStyle w:val="0"/>
        <w:spacing w:before="200" w:line-rule="auto"/>
        <w:ind w:firstLine="540"/>
        <w:jc w:val="both"/>
      </w:pPr>
      <w:r>
        <w:rPr>
          <w:sz w:val="20"/>
        </w:rPr>
        <w:t xml:space="preserve">При необходимости включения в ИПРА ребенка-инвалида рекомендаций о товарах и услугах,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(далее - товары и услуги), по заявлению ребенка-инвалида (его законного или уполномоченного представителя), взамен ранее выданной ИПРА ребенка-инвалида составляется новая ИПРА ребенка-инвалида без оформления нового </w:t>
      </w:r>
      <w:hyperlink w:history="0" r:id="rId20"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sz w:val="20"/>
            <w:color w:val="0000ff"/>
          </w:rPr>
          <w:t xml:space="preserve">направления</w:t>
        </w:r>
      </w:hyperlink>
      <w:r>
        <w:rPr>
          <w:sz w:val="20"/>
        </w:rPr>
        <w:t xml:space="preserve"> на медико-социальную экспертизу.</w:t>
      </w:r>
    </w:p>
    <w:p>
      <w:pPr>
        <w:pStyle w:val="0"/>
        <w:spacing w:before="200" w:line-rule="auto"/>
        <w:ind w:firstLine="540"/>
        <w:jc w:val="both"/>
      </w:pPr>
      <w:r>
        <w:rPr>
          <w:sz w:val="20"/>
        </w:rPr>
        <w:t xml:space="preserve">Составление новой ИПРА ребенка-инвалида с включением в нее рекомендаций о товарах и услугах осуществляется на основании решения бюро (главного бюро, Федерального бюро) о нуждаемости ребенка-инвалида в приобретении товаров и услуг, принятого по результатам обследования ребенка-инвалида.</w:t>
      </w:r>
    </w:p>
    <w:p>
      <w:pPr>
        <w:pStyle w:val="0"/>
        <w:spacing w:before="200" w:line-rule="auto"/>
        <w:ind w:firstLine="540"/>
        <w:jc w:val="both"/>
      </w:pPr>
      <w:r>
        <w:rPr>
          <w:sz w:val="20"/>
        </w:rPr>
        <w:t xml:space="preserve">В случае если в ИПРА ребенка-инвалида вносятся рекомендации о товарах и услугах, относящихся к медицинским изделиям, бюро (главное бюро, Федеральное бюро) принимает решение о нуждаемости ребенка-инвалида в их приобретении на основании сведений об основном диагнозе, осложнениях и сопутствующем диагнозе (диагнозах) ребенка, полученных от медицинской организации в рамках </w:t>
      </w:r>
      <w:hyperlink w:history="0" r:id="rId21" w:tooltip="Приказ Минтруда России от 30.05.2022 N 326н &quot;Об утверждении формы программы дополнительного обследования гражданина и порядка ее заполнения&quot; (Зарегистрировано в Минюсте России 05.08.2022 N 69554) {КонсультантПлюс}">
        <w:r>
          <w:rPr>
            <w:sz w:val="20"/>
            <w:color w:val="0000ff"/>
          </w:rPr>
          <w:t xml:space="preserve">программы</w:t>
        </w:r>
      </w:hyperlink>
      <w:r>
        <w:rPr>
          <w:sz w:val="20"/>
        </w:rPr>
        <w:t xml:space="preserve"> дополнительного обследования &lt;2&gt;, посредством направления межведомственного запроса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2" w:tooltip="Приказ Минтруда России от 30.05.2022 N 326н &quot;Об утверждении формы программы дополнительного обследования гражданина и порядка ее заполнения&quot; (Зарегистрировано в Минюсте России 05.08.2022 N 69554) {КонсультантПлюс}">
        <w:r>
          <w:rPr>
            <w:sz w:val="20"/>
            <w:color w:val="0000ff"/>
          </w:rPr>
          <w:t xml:space="preserve">Форма</w:t>
        </w:r>
      </w:hyperlink>
      <w:r>
        <w:rPr>
          <w:sz w:val="20"/>
        </w:rPr>
        <w:t xml:space="preserve"> программы дополнительного обследования гражданина утверждена приказом Министерства труда и социальной защиты Российской Федерации от 30 мая 2022 г. N 326н "Об утверждении формы программы дополнительного обследования гражданина и порядка ее заполнения" (зарегистрирован Министерством юстиции Российской Федерации 5 августа 2022 г., регистрационный N 69554).</w:t>
      </w:r>
    </w:p>
    <w:p>
      <w:pPr>
        <w:pStyle w:val="0"/>
        <w:jc w:val="both"/>
      </w:pPr>
      <w:r>
        <w:rPr>
          <w:sz w:val="20"/>
        </w:rPr>
      </w:r>
    </w:p>
    <w:p>
      <w:pPr>
        <w:pStyle w:val="0"/>
        <w:ind w:firstLine="540"/>
        <w:jc w:val="both"/>
      </w:pPr>
      <w:r>
        <w:rPr>
          <w:sz w:val="20"/>
        </w:rPr>
        <w:t xml:space="preserve">Формирование программы дополнительного обследования не требуется, если заявление о включении в ИПРА ребенка-инвалида товаров и услуг, относящихся к медицинским изделиям, поступило в течение одного года с даты выдачи указанной ИПРА бюро (главным бюро, Федеральным бюро). В этом случае решение о нуждаемости в приобретении товаров и услуг, относящихся к медицинским изделиям, принимается на основании имеющихся в бюро (главном бюро, Федеральном бюро) сведений предыдущих освидетельствований ребенка-инвалида, находящихся в распоряжении бюро (главного бюро, Федерального бюро).</w:t>
      </w:r>
    </w:p>
    <w:p>
      <w:pPr>
        <w:pStyle w:val="0"/>
        <w:spacing w:before="200" w:line-rule="auto"/>
        <w:ind w:firstLine="540"/>
        <w:jc w:val="both"/>
      </w:pPr>
      <w:r>
        <w:rPr>
          <w:sz w:val="20"/>
        </w:rPr>
        <w:t xml:space="preserve">При получении из территориального органа Фонда пенсионного и социального страхования Российской Федерации или исполнительного органа субъекта Российской Федерации, уполномоченного на осуществление переданных в соответствии с заключенным Министерством труда и социальной защиты Российской Федерации и высшим исполнительным органом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запроса на уточнение в ИПРА ранее рекомендованного технического средства реабилитации &lt;3&gt;, в части приведения вида, наименования и характеристик (параметров) данного средства в соответствие с </w:t>
      </w:r>
      <w:hyperlink w:history="0" r:id="rId23" w:tooltip="Приказ Минтруда России от 05.03.2021 N 106н (ред. от 01.02.2023) &quot;Об утверждении перечня показаний и противопоказаний для обеспечения инвалидов техническими средствами реабилитации&quot; (Зарегистрировано в Минюсте России 10.06.2021 N 63842) ------------ Утратил силу или отменен {КонсультантПлюс}">
        <w:r>
          <w:rPr>
            <w:sz w:val="20"/>
            <w:color w:val="0000ff"/>
          </w:rPr>
          <w:t xml:space="preserve">перечнем</w:t>
        </w:r>
      </w:hyperlink>
      <w:r>
        <w:rPr>
          <w:sz w:val="20"/>
        </w:rPr>
        <w:t xml:space="preserve"> показаний и противопоказаний для обеспечения инвалидов техническими средствами реабилитации &lt;4&gt; (далее - Перечень показаний), взамен ранее выданной разрабатывается новая ИПРА. Изменение иных сведений, указанных в ранее выданной ИПРА, не осуществляется. Разработка новой ИПРА осуществляется без оформления нового </w:t>
      </w:r>
      <w:hyperlink w:history="0" r:id="rId24"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sz w:val="20"/>
            <w:color w:val="0000ff"/>
          </w:rPr>
          <w:t xml:space="preserve">направления</w:t>
        </w:r>
      </w:hyperlink>
      <w:r>
        <w:rPr>
          <w:sz w:val="20"/>
        </w:rPr>
        <w:t xml:space="preserve"> на медико-социальную экспертизу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5" w:tooltip="Постановление Правительства РФ от 07.04.2008 N 240 (ред. от 23.11.2022)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Пункт 4(1)</w:t>
        </w:r>
      </w:hyperlink>
      <w:r>
        <w:rPr>
          <w:sz w:val="20"/>
        </w:rPr>
        <w:t xml:space="preserve"> Порядка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утвержденного постановлением Правительства Российской Федерации от 7 апреля 2008 г. N 240.</w:t>
      </w:r>
    </w:p>
    <w:p>
      <w:pPr>
        <w:pStyle w:val="0"/>
        <w:spacing w:before="200" w:line-rule="auto"/>
        <w:ind w:firstLine="540"/>
        <w:jc w:val="both"/>
      </w:pPr>
      <w:r>
        <w:rPr>
          <w:sz w:val="20"/>
        </w:rPr>
        <w:t xml:space="preserve">&lt;4&gt; </w:t>
      </w:r>
      <w:hyperlink w:history="0" r:id="rId26" w:tooltip="Приказ Минтруда России от 05.03.2021 N 106н (ред. от 01.02.2023) &quot;Об утверждении перечня показаний и противопоказаний для обеспечения инвалидов техническими средствами реабилитации&quot; (Зарегистрировано в Минюсте России 10.06.2021 N 63842) ------------ Утратил силу или отменен {КонсультантПлюс}">
        <w:r>
          <w:rPr>
            <w:sz w:val="20"/>
            <w:color w:val="0000ff"/>
          </w:rPr>
          <w:t xml:space="preserve">Перечень</w:t>
        </w:r>
      </w:hyperlink>
      <w:r>
        <w:rPr>
          <w:sz w:val="20"/>
        </w:rPr>
        <w:t xml:space="preserve"> показаний и противопоказаний для обеспечения инвалидов техническими средствами реабилитации утвержден приказом Министерства труда и социальной защиты Российской Федерации от 5 марта 2021 г. N 106н (зарегистрирован Министерством юстиции Российской Федерации 10 июня 2021 г., регистрационный N 63842) с изменениями, внесенными приказами Министерства труда и социальной защиты Российской Федерации от 4 октября 2021 г. N 670н (зарегистрирован Министерством юстиции Российской Федерации 11 января 2022 г., регистрационный N 66805), от 28 января 2022 г. N 29н (зарегистрирован Министерством юстиции Российской Федерации 2 марта 2022 г., регистрационный N 67593), от 6 мая 2022 г. N 288н (зарегистрирован Министерством юстиции Российской Федерации 10 июня 2022 г., регистрационный N 68821), от 22 июня 2022 г. N 371н (зарегистрирован Министерством юстиции Российской Федерации 10 ноября 2022 г., регистрационный N 70915) и от 1 февраля 2023 г. N 56н (зарегистрирован Министерством юстиции Российской Федерации 9 марта 2023 г., регистрационный N 72556).</w:t>
      </w:r>
    </w:p>
    <w:p>
      <w:pPr>
        <w:pStyle w:val="0"/>
        <w:spacing w:before="200" w:line-rule="auto"/>
        <w:ind w:firstLine="540"/>
        <w:jc w:val="both"/>
      </w:pPr>
      <w:r>
        <w:rPr>
          <w:sz w:val="20"/>
        </w:rPr>
        <w:t xml:space="preserve">&lt;5&gt; </w:t>
      </w:r>
      <w:hyperlink w:history="0" r:id="rId27" w:tooltip="Постановление Правительства РФ от 05.04.2022 N 588 (ред. от 10.11.2023) &quot;О признании лица инвалидом&quot; (вместе с &quot;Правилами признания лица инвалидом&quot;) {КонсультантПлюс}">
        <w:r>
          <w:rPr>
            <w:sz w:val="20"/>
            <w:color w:val="0000ff"/>
          </w:rPr>
          <w:t xml:space="preserve">Абзац десятый пункта 41</w:t>
        </w:r>
      </w:hyperlink>
      <w:r>
        <w:rPr>
          <w:sz w:val="20"/>
        </w:rPr>
        <w:t xml:space="preserve"> Правил признания лица инвалидом, утвержденных постановлением Правительства Российской Федерации от 5 апреля 2022 г. N 588.</w:t>
      </w:r>
    </w:p>
    <w:p>
      <w:pPr>
        <w:pStyle w:val="0"/>
        <w:jc w:val="both"/>
      </w:pPr>
      <w:r>
        <w:rPr>
          <w:sz w:val="20"/>
        </w:rPr>
      </w:r>
    </w:p>
    <w:p>
      <w:pPr>
        <w:pStyle w:val="0"/>
        <w:ind w:firstLine="540"/>
        <w:jc w:val="both"/>
      </w:pPr>
      <w:r>
        <w:rPr>
          <w:sz w:val="20"/>
        </w:rPr>
        <w:t xml:space="preserve">При выявлении у инвалида медицинских противопоказаний для обеспечения техническим средством реабилитации, по которому поступил запрос, осуществляется подбор иного показанного технического средства реабилитации, направленного на компенсацию тех же ограничений жизнедеятельности, вызванных стойкими расстройствами функций организма, за исключением случаев, предусмотренных </w:t>
      </w:r>
      <w:hyperlink w:history="0" w:anchor="P70" w:tooltip="При необходимости внесения исправлений в ИПРА в связи с изменением антропометрических данных инвалида (ребенка-инвалида), уточнением характеристик ранее рекомендованных видов реабилитационных и (или) абилитационных мероприятий, технических средств реабилитации и услуг, по заявлению инвалида (ребенка-инвалида) (его законного или уполномоченного представителя) взамен ранее выданной составляется новая ИПРА без оформления нового направления на медико-социальную экспертизу.">
        <w:r>
          <w:rPr>
            <w:sz w:val="20"/>
            <w:color w:val="0000ff"/>
          </w:rPr>
          <w:t xml:space="preserve">абзацами вторым</w:t>
        </w:r>
      </w:hyperlink>
      <w:r>
        <w:rPr>
          <w:sz w:val="20"/>
        </w:rPr>
        <w:t xml:space="preserve"> и </w:t>
      </w:r>
      <w:hyperlink w:history="0" w:anchor="P71" w:tooltip="При необходимости внесения исправлений в ИПРА в связи с изменением персональных данных инвалида (ребенка-инвалида), а также в целях устранения технических ошибок (описка, опечатка, грамматическая, арифметическая либо подобная ошибка), по заявлению инвалида (ребенка-инвалида) (его законного или уполномоченного представителя), обращению организаций, предоставляющих меры социальной защиты инвалиду (ребенку-инвалиду), распоряжению руководителя главного бюро (Федерального бюро) взамен ранее выданной составляе...">
        <w:r>
          <w:rPr>
            <w:sz w:val="20"/>
            <w:color w:val="0000ff"/>
          </w:rPr>
          <w:t xml:space="preserve">третьим</w:t>
        </w:r>
      </w:hyperlink>
      <w:r>
        <w:rPr>
          <w:sz w:val="20"/>
        </w:rPr>
        <w:t xml:space="preserve"> настоящего пункта настоящего Порядка.</w:t>
      </w:r>
    </w:p>
    <w:p>
      <w:pPr>
        <w:pStyle w:val="0"/>
        <w:spacing w:before="200" w:line-rule="auto"/>
        <w:ind w:firstLine="540"/>
        <w:jc w:val="both"/>
      </w:pPr>
      <w:r>
        <w:rPr>
          <w:sz w:val="20"/>
        </w:rPr>
        <w:t xml:space="preserve">Составление новой ИПРА с включением в нее рекомендаций о показанных технических средствах реабилитации осуществляется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с использованием </w:t>
      </w:r>
      <w:hyperlink w:history="0" r:id="rId28" w:tooltip="Приказ Минтруда России от 05.03.2021 N 106н (ред. от 01.02.2023) &quot;Об утверждении перечня показаний и противопоказаний для обеспечения инвалидов техническими средствами реабилитации&quot; (Зарегистрировано в Минюсте России 10.06.2021 N 63842) ------------ Утратил силу или отменен {КонсультантПлюс}">
        <w:r>
          <w:rPr>
            <w:sz w:val="20"/>
            <w:color w:val="0000ff"/>
          </w:rPr>
          <w:t xml:space="preserve">Перечня</w:t>
        </w:r>
      </w:hyperlink>
      <w:r>
        <w:rPr>
          <w:sz w:val="20"/>
        </w:rPr>
        <w:t xml:space="preserve"> показаний, с применением специального диагностического оборудования, специальных медико-социальных экспертных методик и технологий для уточнения структуры и степени выраженности ограничений жизнедеятельности, функциональных нарушений, реабилитационного потенциала.</w:t>
      </w:r>
    </w:p>
    <w:p>
      <w:pPr>
        <w:pStyle w:val="0"/>
        <w:spacing w:before="200" w:line-rule="auto"/>
        <w:ind w:firstLine="540"/>
        <w:jc w:val="both"/>
      </w:pPr>
      <w:r>
        <w:rPr>
          <w:sz w:val="20"/>
        </w:rPr>
        <w:t xml:space="preserve">При необходимости уточнения клинико-функциональных данных инвалида (ребенка-инвалида) составляется программа дополнительного обследования.</w:t>
      </w:r>
    </w:p>
    <w:p>
      <w:pPr>
        <w:pStyle w:val="0"/>
        <w:spacing w:before="200" w:line-rule="auto"/>
        <w:ind w:firstLine="540"/>
        <w:jc w:val="both"/>
      </w:pPr>
      <w:r>
        <w:rPr>
          <w:sz w:val="20"/>
        </w:rPr>
        <w:t xml:space="preserve">8. При составлении ИПРА часть данных отмечается условным знаком "X", вносимым в соответствующие квадраты, или прописывается текстовой информацией.</w:t>
      </w:r>
    </w:p>
    <w:p>
      <w:pPr>
        <w:pStyle w:val="0"/>
        <w:spacing w:before="200" w:line-rule="auto"/>
        <w:ind w:firstLine="540"/>
        <w:jc w:val="both"/>
      </w:pPr>
      <w:r>
        <w:rPr>
          <w:sz w:val="20"/>
        </w:rPr>
        <w:t xml:space="preserve">В разделе "Общие данные" ИПРА указываются общие данные об инвалиде (ребенке-инвалиде) в соответствии с данными, указанными в </w:t>
      </w:r>
      <w:hyperlink w:history="0" r:id="rId29" w:tooltip="Приказ Минтруда России от 04.07.2022 N 389н &quot;Об утверждении формы и порядка заполнения протокола проведения медико-социальной экспертизы гражданина&quot; (Зарегистрировано в Минюсте России 16.09.2022 N 70120) {КонсультантПлюс}">
        <w:r>
          <w:rPr>
            <w:sz w:val="20"/>
            <w:color w:val="0000ff"/>
          </w:rPr>
          <w:t xml:space="preserve">протоколе</w:t>
        </w:r>
      </w:hyperlink>
      <w:r>
        <w:rPr>
          <w:sz w:val="20"/>
        </w:rPr>
        <w:t xml:space="preserve"> проведения медико-социальной экспертизы гражданина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30" w:tooltip="Приказ Минтруда России от 04.07.2022 N 389н &quot;Об утверждении формы и порядка заполнения протокола проведения медико-социальной экспертизы гражданина&quot; (Зарегистрировано в Минюсте России 16.09.2022 N 70120) {КонсультантПлюс}">
        <w:r>
          <w:rPr>
            <w:sz w:val="20"/>
            <w:color w:val="0000ff"/>
          </w:rPr>
          <w:t xml:space="preserve">Форма</w:t>
        </w:r>
      </w:hyperlink>
      <w:r>
        <w:rPr>
          <w:sz w:val="20"/>
        </w:rPr>
        <w:t xml:space="preserve"> протокола проведения медико-социальной экспертизы гражданина утверждена приказом Министерства труда и социальной защиты Российской Федерации от 4 июля 2022 г. N 389н "Об утверждении формы и порядка заполнения протокола проведения медико-социальной экспертизы гражданина" (зарегистрирован Министерством юстиции Российской Федерации 16 сентября 2022 г., регистрационный N 70120).</w:t>
      </w:r>
    </w:p>
    <w:p>
      <w:pPr>
        <w:pStyle w:val="0"/>
        <w:jc w:val="both"/>
      </w:pPr>
      <w:r>
        <w:rPr>
          <w:sz w:val="20"/>
        </w:rPr>
      </w:r>
    </w:p>
    <w:p>
      <w:pPr>
        <w:pStyle w:val="0"/>
        <w:ind w:firstLine="540"/>
        <w:jc w:val="both"/>
      </w:pPr>
      <w:r>
        <w:rPr>
          <w:sz w:val="20"/>
        </w:rPr>
        <w:t xml:space="preserve">В </w:t>
      </w:r>
      <w:hyperlink w:history="0" w:anchor="P182" w:tooltip="                   ИПРА инвалида N __.__.____/____.____">
        <w:r>
          <w:rPr>
            <w:sz w:val="20"/>
            <w:color w:val="0000ff"/>
          </w:rPr>
          <w:t xml:space="preserve">строке</w:t>
        </w:r>
      </w:hyperlink>
      <w:r>
        <w:rPr>
          <w:sz w:val="20"/>
        </w:rPr>
        <w:t xml:space="preserve"> "ИПРА инвалида N __.__.__/__.__ к протоколу проведения медико-социальной экспертизы N ___ от "__" ________ 20__ г." ИПРА инвалида и в </w:t>
      </w:r>
      <w:hyperlink w:history="0" w:anchor="P1020" w:tooltip="               ИПРА ребенка-инвалида N __.__.____/____.____">
        <w:r>
          <w:rPr>
            <w:sz w:val="20"/>
            <w:color w:val="0000ff"/>
          </w:rPr>
          <w:t xml:space="preserve">строке</w:t>
        </w:r>
      </w:hyperlink>
      <w:r>
        <w:rPr>
          <w:sz w:val="20"/>
        </w:rPr>
        <w:t xml:space="preserve"> "ИПРА ребенка-инвалида N __.__.__/__.__ к протоколу проведения медико-социальной экспертизы N ___ от "__" ________ 20__ г." ИПРА ребенка-инвалида указывается номер ИПРА, состоящий из номера программы, номера бюро (номера экспертного состава главного бюро (Федерального бюро) с аббревиатурой "ЭС"), кода субъекта Российской Федерации и через дробь текущий год, дата и номер протокола проведения медико-социальной экспертизы гражданина, согласно которому составлена ИПРА.</w:t>
      </w:r>
    </w:p>
    <w:p>
      <w:pPr>
        <w:pStyle w:val="0"/>
        <w:spacing w:before="200" w:line-rule="auto"/>
        <w:ind w:firstLine="540"/>
        <w:jc w:val="both"/>
      </w:pPr>
      <w:r>
        <w:rPr>
          <w:sz w:val="20"/>
        </w:rPr>
        <w:t xml:space="preserve">В случае внесения дополнений и изменений в ИПРА в течение одного года с момента ее утверждения новая ИПРА учитывается под прежним регистрационным номером с добавлением порядкового номера через дробь.</w:t>
      </w:r>
    </w:p>
    <w:p>
      <w:pPr>
        <w:pStyle w:val="0"/>
        <w:spacing w:before="200" w:line-rule="auto"/>
        <w:ind w:firstLine="540"/>
        <w:jc w:val="both"/>
      </w:pPr>
      <w:r>
        <w:rPr>
          <w:sz w:val="20"/>
        </w:rPr>
        <w:t xml:space="preserve">В графы "Заключение о нуждаемости (ненуждаемости) в проведении мероприятий по реабилитации или абилитации" (медицинской, общему и профессиональному образованию, профессиональной, социальной), "Перечень ТСР и услуг по реабилитации или абилитации" ИПРА заносятся сведения в отношении освидетельствуемого гражданина, которые отмечаются условным знаком "X", вносимым в соответствующие квадраты, или прописываются текстовой информацией.</w:t>
      </w:r>
    </w:p>
    <w:p>
      <w:pPr>
        <w:pStyle w:val="0"/>
        <w:spacing w:before="200" w:line-rule="auto"/>
        <w:ind w:firstLine="540"/>
        <w:jc w:val="both"/>
      </w:pPr>
      <w:r>
        <w:rPr>
          <w:sz w:val="20"/>
        </w:rPr>
        <w:t xml:space="preserve">В графах "Срок, в течение которого рекомендовано проведение реабилитационных или абилитационных мероприятий" ИПРА указывается срок, в течение которого предоставляются реабилитационные или абилитационные мероприятия, технические средства реабилитации и услуги.</w:t>
      </w:r>
    </w:p>
    <w:p>
      <w:pPr>
        <w:pStyle w:val="0"/>
        <w:spacing w:before="200" w:line-rule="auto"/>
        <w:ind w:firstLine="540"/>
        <w:jc w:val="both"/>
      </w:pPr>
      <w:r>
        <w:rPr>
          <w:sz w:val="20"/>
        </w:rPr>
        <w:t xml:space="preserve">В графах "Исполнитель заключения о нуждаемости в проведении реабилитационных или абилитационных мероприятий", "Исполнитель рекомендованных реабилитационных или абилитационных мероприятий" ИПРА по соответствующим позициям указывается исполнитель проведения реабилитационного или абилитационного мероприятия (исполнительной орган субъекта Российской Федерации в сферах социальной защиты населения, охраны здоровья, образования, в области содействия занятости населения, физической культуры и спорта; территориальный орган Фонда пенсионного и социального страхования Российской Федерации; инвалид (его законный или уполномоченный представитель) либо другие лица или организации независимо от организационно-правовых форм).</w:t>
      </w:r>
    </w:p>
    <w:p>
      <w:pPr>
        <w:pStyle w:val="0"/>
        <w:spacing w:before="200" w:line-rule="auto"/>
        <w:ind w:firstLine="540"/>
        <w:jc w:val="both"/>
      </w:pPr>
      <w:r>
        <w:rPr>
          <w:sz w:val="20"/>
        </w:rPr>
        <w:t xml:space="preserve">В разделе "Мероприятия по медицинской реабилитации или абилитации" ИПРА заключение о нуждаемости (ненуждаемости) в проведении мероприятий по медицинской реабилитации или абилитации инвалида (ребенка-инвалида) выносится с учетом заключений медицинской организации о рекомендуемых мероприятиях по медицинской реабилитации, по реконструктивной хирургии, по протезированию и ортезированию, санаторно-курортному лечению, указанных в </w:t>
      </w:r>
      <w:hyperlink w:history="0" r:id="rId31"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sz w:val="20"/>
            <w:color w:val="0000ff"/>
          </w:rPr>
          <w:t xml:space="preserve">направлении</w:t>
        </w:r>
      </w:hyperlink>
      <w:r>
        <w:rPr>
          <w:sz w:val="20"/>
        </w:rPr>
        <w:t xml:space="preserve"> на медико-социальную экспертизу.</w:t>
      </w:r>
    </w:p>
    <w:p>
      <w:pPr>
        <w:pStyle w:val="0"/>
        <w:spacing w:before="200" w:line-rule="auto"/>
        <w:ind w:firstLine="540"/>
        <w:jc w:val="both"/>
      </w:pPr>
      <w:r>
        <w:rPr>
          <w:sz w:val="20"/>
        </w:rPr>
        <w:t xml:space="preserve">В </w:t>
      </w:r>
      <w:hyperlink w:history="0" w:anchor="P1280" w:tooltip="           Мероприятия по психолого-педагогической реабилитации">
        <w:r>
          <w:rPr>
            <w:sz w:val="20"/>
            <w:color w:val="0000ff"/>
          </w:rPr>
          <w:t xml:space="preserve">разделе</w:t>
        </w:r>
      </w:hyperlink>
      <w:r>
        <w:rPr>
          <w:sz w:val="20"/>
        </w:rPr>
        <w:t xml:space="preserve"> "Мероприятия по психолого-педагогической реабилитации или абилитации" ИПРА ребенка-инвалида заключение о нуждаемости (ненуждаемости) в проведении мероприятий по психолого-педагогической реабилитации или абилитации вносится на основании заключения психолого-медико-педагогической комиссии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32"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sz w:val="20"/>
            <w:color w:val="0000ff"/>
          </w:rPr>
          <w:t xml:space="preserve">Положение</w:t>
        </w:r>
      </w:hyperlink>
      <w:r>
        <w:rPr>
          <w:sz w:val="20"/>
        </w:rPr>
        <w:t xml:space="preserve"> о психолого-медико-педагогической комиссии утверждено приказом Министерства образования и науки Российской Федерации от 20 сентября 2013 г. N 1082 (зарегистрирован Министерством юстиции Российской Федерации 23 октября 2013 г., регистрационный N 30242).</w:t>
      </w:r>
    </w:p>
    <w:p>
      <w:pPr>
        <w:pStyle w:val="0"/>
        <w:jc w:val="both"/>
      </w:pPr>
      <w:r>
        <w:rPr>
          <w:sz w:val="20"/>
        </w:rPr>
      </w:r>
    </w:p>
    <w:p>
      <w:pPr>
        <w:pStyle w:val="0"/>
        <w:ind w:firstLine="540"/>
        <w:jc w:val="both"/>
      </w:pPr>
      <w:r>
        <w:rPr>
          <w:sz w:val="20"/>
        </w:rPr>
        <w:t xml:space="preserve">В разделе "Рекомендации о показанных и противопоказанных видах трудовой деятельности с учетом нарушенных функций организма человека, обусловленных заболеваниями, последствиями травм и дефектами" ИПРА все виды трудовой деятельности, за исключением отмеченных по столбцу "Рекомендации о противопоказанных видах трудовой деятельности" таблицы, являются показанными для подбора инвалиду и ребенку-инвалиду с учетом нарушенных функций организма.</w:t>
      </w:r>
    </w:p>
    <w:p>
      <w:pPr>
        <w:pStyle w:val="0"/>
        <w:spacing w:before="200" w:line-rule="auto"/>
        <w:ind w:firstLine="540"/>
        <w:jc w:val="both"/>
      </w:pPr>
      <w:r>
        <w:rPr>
          <w:sz w:val="20"/>
        </w:rPr>
        <w:t xml:space="preserve">В </w:t>
      </w:r>
      <w:hyperlink w:history="0" w:anchor="P787" w:tooltip="            Рекомендуемые технические средства реабилитации &lt;2&gt;">
        <w:r>
          <w:rPr>
            <w:sz w:val="20"/>
            <w:color w:val="0000ff"/>
          </w:rPr>
          <w:t xml:space="preserve">разделе</w:t>
        </w:r>
      </w:hyperlink>
      <w:r>
        <w:rPr>
          <w:sz w:val="20"/>
        </w:rPr>
        <w:t xml:space="preserve"> "Рекомендуемые технические средства реабилитации и услуги по реабилитации или абилитации, предоставляемые инвалиду за счет средств федерального бюджета" ИПРА инвалида и в </w:t>
      </w:r>
      <w:hyperlink w:history="0" w:anchor="P1603" w:tooltip="            Рекомендуемые технические средства реабилитации &lt;2&gt;">
        <w:r>
          <w:rPr>
            <w:sz w:val="20"/>
            <w:color w:val="0000ff"/>
          </w:rPr>
          <w:t xml:space="preserve">разделе</w:t>
        </w:r>
      </w:hyperlink>
      <w:r>
        <w:rPr>
          <w:sz w:val="20"/>
        </w:rPr>
        <w:t xml:space="preserve"> "Рекомендуемые технические средства реабилитации и услуги по реабилитации или абилитации, предоставляемые ребенку-инвалиду за счет средств федерального бюджета" ИПРА ребенка-инвалида заносятся рекомендации по техническим средствам реабилитации и услугам по реабилитации или абилитации, предоставляемым инвалиду (ребенку-инвалиду) за счет средств федерального бюджета, на основании </w:t>
      </w:r>
      <w:hyperlink w:history="0" r:id="rId33" w:tooltip="Приказ Минтруда России от 05.03.2021 N 106н (ред. от 01.02.2023) &quot;Об утверждении перечня показаний и противопоказаний для обеспечения инвалидов техническими средствами реабилитации&quot; (Зарегистрировано в Минюсте России 10.06.2021 N 63842) ------------ Утратил силу или отменен {КонсультантПлюс}">
        <w:r>
          <w:rPr>
            <w:sz w:val="20"/>
            <w:color w:val="0000ff"/>
          </w:rPr>
          <w:t xml:space="preserve">Перечня</w:t>
        </w:r>
      </w:hyperlink>
      <w:r>
        <w:rPr>
          <w:sz w:val="20"/>
        </w:rPr>
        <w:t xml:space="preserve"> показаний с указанием технических характеристик и конструктивных особенностей технических средств реабилитации с учетом индивидуальных особенностей, характера патологии и степени выраженности нарушенных функций организма, полученных в ходе проведенной реабилитационно-абилитационной экспертной диагностики.</w:t>
      </w:r>
    </w:p>
    <w:p>
      <w:pPr>
        <w:pStyle w:val="0"/>
        <w:spacing w:before="200" w:line-rule="auto"/>
        <w:ind w:firstLine="540"/>
        <w:jc w:val="both"/>
      </w:pPr>
      <w:r>
        <w:rPr>
          <w:sz w:val="20"/>
        </w:rPr>
        <w:t xml:space="preserve">Технические характеристики и конструктивные особенности технических средств реабилитации определяются с использованием электронного каталога технических средств реабилитации, функции по формированию и ведению которого осуществляет Фонд пенсионного и социального страхования Российской Федерации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34" w:tooltip="Постановление Правительства РФ от 07.04.2008 N 240 (ред. от 23.11.2022)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Пункт 3(1)</w:t>
        </w:r>
      </w:hyperlink>
      <w:r>
        <w:rPr>
          <w:sz w:val="20"/>
        </w:rPr>
        <w:t xml:space="preserve">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постановлением Правительства Российской Федерации от 7 апреля 2008 г. N 240.</w:t>
      </w:r>
    </w:p>
    <w:p>
      <w:pPr>
        <w:pStyle w:val="0"/>
        <w:jc w:val="both"/>
      </w:pPr>
      <w:r>
        <w:rPr>
          <w:sz w:val="20"/>
        </w:rPr>
      </w:r>
    </w:p>
    <w:p>
      <w:pPr>
        <w:pStyle w:val="0"/>
        <w:ind w:firstLine="540"/>
        <w:jc w:val="both"/>
      </w:pPr>
      <w:r>
        <w:rPr>
          <w:sz w:val="20"/>
        </w:rPr>
        <w:t xml:space="preserve">В графе "Примечание" данных разделов ИПРА указывается номер ИПРА, в которой впервые определены медицинские показания для обеспечения техническим средством реабилитации и услугой по реабилитации или абилитации.</w:t>
      </w:r>
    </w:p>
    <w:p>
      <w:pPr>
        <w:pStyle w:val="0"/>
        <w:spacing w:before="200" w:line-rule="auto"/>
        <w:ind w:firstLine="540"/>
        <w:jc w:val="both"/>
      </w:pPr>
      <w:r>
        <w:rPr>
          <w:sz w:val="20"/>
        </w:rPr>
        <w:t xml:space="preserve">В </w:t>
      </w:r>
      <w:hyperlink w:history="0" w:anchor="P818" w:tooltip="               ТСР и услуги по реабилитации или абилитации,">
        <w:r>
          <w:rPr>
            <w:sz w:val="20"/>
            <w:color w:val="0000ff"/>
          </w:rPr>
          <w:t xml:space="preserve">разделе</w:t>
        </w:r>
      </w:hyperlink>
      <w:r>
        <w:rPr>
          <w:sz w:val="20"/>
        </w:rPr>
        <w:t xml:space="preserve"> "ТСР и услуги по реабилитации или абилитации, предоставляемые инвалиду за счет средств бюджета субъекта Российской Федерации" ИПРА инвалида и в </w:t>
      </w:r>
      <w:hyperlink w:history="0" w:anchor="P1639" w:tooltip="               ТСР и услуги по реабилитации или абилитации,">
        <w:r>
          <w:rPr>
            <w:sz w:val="20"/>
            <w:color w:val="0000ff"/>
          </w:rPr>
          <w:t xml:space="preserve">разделе</w:t>
        </w:r>
      </w:hyperlink>
      <w:r>
        <w:rPr>
          <w:sz w:val="20"/>
        </w:rPr>
        <w:t xml:space="preserve"> "ТСР и услуги по реабилитации или абилитации, предоставляемые ребенку-инвалиду за счет средств бюджета субъекта Российской Федерации" ИПРА ребенка-инвалида указываются рекомендации по обеспечению реабилитационными или абилитационными мероприятиями, техническими средствами реабилитации и услугами по реабилитации или абилитации, предусмотренными региональными перечнями реабилитационных мероприятий, технических средств реабилитации и услуг, предоставляемых инвалиду (ребенку-инвалиду).</w:t>
      </w:r>
    </w:p>
    <w:p>
      <w:pPr>
        <w:pStyle w:val="0"/>
        <w:spacing w:before="200" w:line-rule="auto"/>
        <w:ind w:firstLine="540"/>
        <w:jc w:val="both"/>
      </w:pPr>
      <w:r>
        <w:rPr>
          <w:sz w:val="20"/>
        </w:rPr>
        <w:t xml:space="preserve">В </w:t>
      </w:r>
      <w:hyperlink w:history="0" w:anchor="P832" w:tooltip="               ТСР и услуги по реабилитации или абилитации,">
        <w:r>
          <w:rPr>
            <w:sz w:val="20"/>
            <w:color w:val="0000ff"/>
          </w:rPr>
          <w:t xml:space="preserve">разделе</w:t>
        </w:r>
      </w:hyperlink>
      <w:r>
        <w:rPr>
          <w:sz w:val="20"/>
        </w:rPr>
        <w:t xml:space="preserve"> "ТСР и услуги по реабилитации или абилитации, предоставляемые инвалиду за счет собственных средств инвалида либо средств других лиц или организаций независимо от организационно-правовых форм и форм собственности" ИПРА инвалида и в </w:t>
      </w:r>
      <w:hyperlink w:history="0" w:anchor="P1653" w:tooltip="               ТСР и услуги по реабилитации или абилитации,">
        <w:r>
          <w:rPr>
            <w:sz w:val="20"/>
            <w:color w:val="0000ff"/>
          </w:rPr>
          <w:t xml:space="preserve">разделе</w:t>
        </w:r>
      </w:hyperlink>
      <w:r>
        <w:rPr>
          <w:sz w:val="20"/>
        </w:rPr>
        <w:t xml:space="preserve"> "ТСР и услуги по реабилитации или абилитации, предоставляемые ребенку-инвалиду за счет собственных средств ребенка-инвалида либо средств других лиц или организаций независимо от организационно-правовых форм и форм собственности" ИПРА ребенка-инвалида указываются рекомендации по обеспечению техническими средствами реабилитации и услугами по реабилитации или абилитации, в оплате которых принимают участие сам инвалид (ребенок-инвалид) либо другие лица или организации независимо от организационно-правовых форм.</w:t>
      </w:r>
    </w:p>
    <w:p>
      <w:pPr>
        <w:pStyle w:val="0"/>
        <w:spacing w:before="200" w:line-rule="auto"/>
        <w:ind w:firstLine="540"/>
        <w:jc w:val="both"/>
      </w:pPr>
      <w:hyperlink w:history="0" w:anchor="P1677" w:tooltip="         Товары и услуги, предназначенные для социальной адаптации">
        <w:r>
          <w:rPr>
            <w:sz w:val="20"/>
            <w:color w:val="0000ff"/>
          </w:rPr>
          <w:t xml:space="preserve">Раздел</w:t>
        </w:r>
      </w:hyperlink>
      <w:r>
        <w:rPr>
          <w:sz w:val="20"/>
        </w:rPr>
        <w:t xml:space="preserve"> "Товары и услуги, предназначенные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ИПРА ребенка-инвалида заполняется при наличии заявления лица, желающего направить средства (часть средств) материнского (семейного) капитала на приобретение товаров и услуг.</w:t>
      </w:r>
    </w:p>
    <w:p>
      <w:pPr>
        <w:pStyle w:val="0"/>
        <w:spacing w:before="200" w:line-rule="auto"/>
        <w:ind w:firstLine="540"/>
        <w:jc w:val="both"/>
      </w:pPr>
      <w:r>
        <w:rPr>
          <w:sz w:val="20"/>
        </w:rPr>
        <w:t xml:space="preserve">9. ИПРА формируется в федеральной государственной информационной системе "Единая автоматизированная вертикально-интегрированная информационно-аналитическая система по проведению медико-социальной экспертизы" &lt;9&gt; (далее - информационная система медико-социальной экспертизы) в форме электронного документа,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35" w:tooltip="Постановление Правительства РФ от 05.04.2022 N 588 (ред. от 10.11.2023) &quot;О признании лица инвалидом&quot; (вместе с &quot;Правилами признания лица инвалидом&quot;) {КонсультантПлюс}">
        <w:r>
          <w:rPr>
            <w:sz w:val="20"/>
            <w:color w:val="0000ff"/>
          </w:rPr>
          <w:t xml:space="preserve">Пункт 42</w:t>
        </w:r>
      </w:hyperlink>
      <w:r>
        <w:rPr>
          <w:sz w:val="20"/>
        </w:rPr>
        <w:t xml:space="preserve"> Правил признания лица инвалидом, утвержденных постановлением Правительства Российской Федерации от 5 апреля 2022 г. N 588.</w:t>
      </w:r>
    </w:p>
    <w:p>
      <w:pPr>
        <w:pStyle w:val="0"/>
        <w:jc w:val="both"/>
      </w:pPr>
      <w:r>
        <w:rPr>
          <w:sz w:val="20"/>
        </w:rPr>
      </w:r>
    </w:p>
    <w:p>
      <w:pPr>
        <w:pStyle w:val="0"/>
        <w:ind w:firstLine="540"/>
        <w:jc w:val="both"/>
      </w:pPr>
      <w:r>
        <w:rPr>
          <w:sz w:val="20"/>
        </w:rPr>
        <w:t xml:space="preserve">Сведения об ИПРА и о рекомендованных в ней реабилитационных или абилитационных мероприятиях направляются из информационной системы медико-социальной экспертизы в федеральную государственную информационную систему "Федеральный реестр инвалидов" &lt;10&gt; (далее - Федеральный реестр инвалидов).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36" w:tooltip="Федеральный закон от 24.11.1995 N 181-ФЗ (ред. от 28.04.2023) &quot;О социальной защите инвалидов в Российской Федерации&quot; {КонсультантПлюс}">
        <w:r>
          <w:rPr>
            <w:sz w:val="20"/>
            <w:color w:val="0000ff"/>
          </w:rPr>
          <w:t xml:space="preserve">Статья 5.1</w:t>
        </w:r>
      </w:hyperlink>
      <w:r>
        <w:rPr>
          <w:sz w:val="20"/>
        </w:rPr>
        <w:t xml:space="preserve"> Федерального закона от 24 ноября 1995 г. N 181-ФЗ "О социальной защите инвалидов в Российской Федерации".</w:t>
      </w:r>
    </w:p>
    <w:p>
      <w:pPr>
        <w:pStyle w:val="0"/>
        <w:jc w:val="both"/>
      </w:pPr>
      <w:r>
        <w:rPr>
          <w:sz w:val="20"/>
        </w:rPr>
      </w:r>
    </w:p>
    <w:p>
      <w:pPr>
        <w:pStyle w:val="0"/>
        <w:ind w:firstLine="540"/>
        <w:jc w:val="both"/>
      </w:pPr>
      <w:r>
        <w:rPr>
          <w:sz w:val="20"/>
        </w:rPr>
        <w:t xml:space="preserve">Сведения об ИПРА и о рекомендованных в ней реабилитационных или абилитационных мероприятиях из Федерального реестра инвалидов направляются в личный кабинет инвалида (его законного или уполномоченного представителя) в федеральной государственной информационной системе "Единый портал государственных и муниципальных услуг (функций)" &lt;11&gt; (далее - единый портал).</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37" w:tooltip="Постановление Правительства РФ от 05.04.2022 N 588 (ред. от 10.11.2023) &quot;О признании лица инвалидом&quot; (вместе с &quot;Правилами признания лица инвалидом&quot;) {КонсультантПлюс}">
        <w:r>
          <w:rPr>
            <w:sz w:val="20"/>
            <w:color w:val="0000ff"/>
          </w:rPr>
          <w:t xml:space="preserve">Абзац пятый пункта 45</w:t>
        </w:r>
      </w:hyperlink>
      <w:r>
        <w:rPr>
          <w:sz w:val="20"/>
        </w:rPr>
        <w:t xml:space="preserve"> Правил признания лица инвалидом, утвержденных постановлением Правительства Российской Федерации от 5 апреля 2022 г. N 588.</w:t>
      </w:r>
    </w:p>
    <w:p>
      <w:pPr>
        <w:pStyle w:val="0"/>
        <w:jc w:val="both"/>
      </w:pPr>
      <w:r>
        <w:rPr>
          <w:sz w:val="20"/>
        </w:rPr>
      </w:r>
    </w:p>
    <w:p>
      <w:pPr>
        <w:pStyle w:val="0"/>
        <w:ind w:firstLine="540"/>
        <w:jc w:val="both"/>
      </w:pPr>
      <w:r>
        <w:rPr>
          <w:sz w:val="20"/>
        </w:rPr>
        <w:t xml:space="preserve">ИПРА, сформированная в форме электронного документа, по желанию инвалида (его законного или уполномоченного представителя) может быть предоставлена ему на бумажном носителе, либо направлена заказным почтовым отправлением с соблюдением требований законодательства Российской Федерации о персональных данных.</w:t>
      </w:r>
    </w:p>
    <w:p>
      <w:pPr>
        <w:pStyle w:val="0"/>
        <w:spacing w:before="200" w:line-rule="auto"/>
        <w:ind w:firstLine="540"/>
        <w:jc w:val="both"/>
      </w:pPr>
      <w:r>
        <w:rPr>
          <w:sz w:val="20"/>
        </w:rPr>
        <w:t xml:space="preserve">При распечатывании ИПРА допускается вывод на печать только заполненных полей ИПРА.</w:t>
      </w:r>
    </w:p>
    <w:p>
      <w:pPr>
        <w:pStyle w:val="0"/>
        <w:spacing w:before="200" w:line-rule="auto"/>
        <w:ind w:firstLine="540"/>
        <w:jc w:val="both"/>
      </w:pPr>
      <w:r>
        <w:rPr>
          <w:sz w:val="20"/>
        </w:rPr>
        <w:t xml:space="preserve">По заявлению инвалида (ребенка-инвалида) (его законного или уполномоченного представителя) о выдаче копии ИПРА, поданному в бюро (главное бюро, Федеральное бюро) в электронной форме с использованием единого портала, ему не позднее следующего рабочего дня со дня подачи указанного заявления в зависимости от выбранного им варианта получения ИПРА выдается на бумажном носителе либо направляется в личный кабинет на едином портале в виде электронного документа.</w:t>
      </w:r>
    </w:p>
    <w:p>
      <w:pPr>
        <w:pStyle w:val="0"/>
        <w:spacing w:before="200" w:line-rule="auto"/>
        <w:ind w:firstLine="540"/>
        <w:jc w:val="both"/>
      </w:pPr>
      <w:r>
        <w:rPr>
          <w:sz w:val="20"/>
        </w:rPr>
        <w:t xml:space="preserve">10. В случае несогласия с решением бюро (главного бюро, Федерального бюро) о рекомендуемых реабилитационных или абилитационных мероприятиях, технических средствах реабилитации или услугах, предоставляемых инвалиду, инвалид (ребенок-инвалид) (его законный или уполномоченный представитель) вправе обжаловать данное решение в порядке, предусмотренном </w:t>
      </w:r>
      <w:hyperlink w:history="0" r:id="rId38" w:tooltip="Постановление Правительства РФ от 05.04.2022 N 588 (ред. от 10.11.2023) &quot;О признании лица инвалидом&quot; (вместе с &quot;Правилами признания лица инвалидом&quot;) {КонсультантПлюс}">
        <w:r>
          <w:rPr>
            <w:sz w:val="20"/>
            <w:color w:val="0000ff"/>
          </w:rPr>
          <w:t xml:space="preserve">Правилами</w:t>
        </w:r>
      </w:hyperlink>
      <w:r>
        <w:rPr>
          <w:sz w:val="20"/>
        </w:rPr>
        <w:t xml:space="preserve"> признания лица инвалидом, утвержденными постановлением Правительства Российской Федерации от 5 апреля 2022 г. N 588 "О признании лица инвалидом".</w:t>
      </w:r>
    </w:p>
    <w:p>
      <w:pPr>
        <w:pStyle w:val="0"/>
        <w:jc w:val="both"/>
      </w:pPr>
      <w:r>
        <w:rPr>
          <w:sz w:val="20"/>
        </w:rPr>
      </w:r>
    </w:p>
    <w:p>
      <w:pPr>
        <w:pStyle w:val="2"/>
        <w:outlineLvl w:val="1"/>
        <w:jc w:val="center"/>
      </w:pPr>
      <w:r>
        <w:rPr>
          <w:sz w:val="20"/>
        </w:rPr>
        <w:t xml:space="preserve">III. Порядок реализации ИПРА</w:t>
      </w:r>
    </w:p>
    <w:p>
      <w:pPr>
        <w:pStyle w:val="0"/>
        <w:jc w:val="both"/>
      </w:pPr>
      <w:r>
        <w:rPr>
          <w:sz w:val="20"/>
        </w:rPr>
      </w:r>
    </w:p>
    <w:p>
      <w:pPr>
        <w:pStyle w:val="0"/>
        <w:ind w:firstLine="540"/>
        <w:jc w:val="both"/>
      </w:pPr>
      <w:r>
        <w:rPr>
          <w:sz w:val="20"/>
        </w:rPr>
        <w:t xml:space="preserve">11. При реализации ИПРА обеспечиваются последовательность, комплексность и непрерывность в осуществлении реабилитационных или абилитационных мероприятий, динамическое наблюдение и контроль за эффективностью проведенных мероприятий.</w:t>
      </w:r>
    </w:p>
    <w:p>
      <w:pPr>
        <w:pStyle w:val="0"/>
        <w:spacing w:before="200" w:line-rule="auto"/>
        <w:ind w:firstLine="540"/>
        <w:jc w:val="both"/>
      </w:pPr>
      <w:r>
        <w:rPr>
          <w:sz w:val="20"/>
        </w:rPr>
        <w:t xml:space="preserve">12. Федеральное учреждение медико-социальной экспертизы направляет выписку из ИПРА (далее - выписка) не позднее трех рабочих дней с даты формирования ИПРА в соответствующие органы исполнительной власти субъекта Российской Федерации, органы местного самоуправления, организации, независимо от организационно-правовых форм и форм собственности, на которые возложено проведение реабилитационных или абилитационных мероприятий, предусмотренных ИПРА, посредством размещения соответствующих сведений в Федеральном реестре инвалидов.</w:t>
      </w:r>
    </w:p>
    <w:p>
      <w:pPr>
        <w:pStyle w:val="0"/>
        <w:spacing w:before="200" w:line-rule="auto"/>
        <w:ind w:firstLine="540"/>
        <w:jc w:val="both"/>
      </w:pPr>
      <w:r>
        <w:rPr>
          <w:sz w:val="20"/>
        </w:rPr>
        <w:t xml:space="preserve">Выписки Федерального реестра инвалидов формируются в автоматическом режиме и направляются:</w:t>
      </w:r>
    </w:p>
    <w:p>
      <w:pPr>
        <w:pStyle w:val="0"/>
        <w:spacing w:before="200" w:line-rule="auto"/>
        <w:ind w:firstLine="540"/>
        <w:jc w:val="both"/>
      </w:pPr>
      <w:r>
        <w:rPr>
          <w:sz w:val="20"/>
        </w:rPr>
        <w:t xml:space="preserve">а) в территориальный орган Фонда пенсионного и социального страхования Российской Федерации - в части рассмотрения вопроса об осуществлении компенсации затрат за счет средств (части средств) материнского (семейного) капитала на приобретение товаров и услуг, компенсации страховой премии, уплаченной по договору обязательного страхования гражданской ответственности владельцев транспортных средств, предусмотренной </w:t>
      </w:r>
      <w:hyperlink w:history="0" r:id="rId39" w:tooltip="Федеральный закон от 25.04.2002 N 40-ФЗ (ред. от 28.12.2022) &quot;Об обязательном страховании гражданской ответственности владельцев транспортных средств&quot; (с изм. и доп., вступ. в силу с 15.07.2023) {КонсультантПлюс}">
        <w:r>
          <w:rPr>
            <w:sz w:val="20"/>
            <w:color w:val="0000ff"/>
          </w:rPr>
          <w:t xml:space="preserve">статьей 17</w:t>
        </w:r>
      </w:hyperlink>
      <w:r>
        <w:rPr>
          <w:sz w:val="20"/>
        </w:rPr>
        <w:t xml:space="preserve"> Федерального закона от 25 апреля 2002 г. N 40-ФЗ "Об обязательном страховании гражданской ответственности владельцев транспортных средств" на основании сведений о наличии медицинских показаний для приобретения инвалидом (ребенком-инвалидом) транспортного средства за счет собственных средств либо средств других лиц или организаций независимо от организационно-правовых форм собственности, обеспечения техническими средствами реабилитации, предоставляемыми инвалиду (ребенку-инвалиду) за счет средств федерального бюджета;</w:t>
      </w:r>
    </w:p>
    <w:p>
      <w:pPr>
        <w:pStyle w:val="0"/>
        <w:spacing w:before="200" w:line-rule="auto"/>
        <w:ind w:firstLine="540"/>
        <w:jc w:val="both"/>
      </w:pPr>
      <w:r>
        <w:rPr>
          <w:sz w:val="20"/>
        </w:rPr>
        <w:t xml:space="preserve">б) в орган исполнительной власти субъекта Российской Федерации в сфере охраны здоровья - в части выполнения мероприятий по медицинской реабилитации или абилитации, мероприятий по обеспечению техническими средствами реабилитации, предоставляемыми инвалиду (ребенку-инвалиду) за счет средств федерального бюджета, в случае передачи полномочий Российской Федерации по обеспечению техническими средствами реабилитации инвалида (ребенка-инвалида) субъектам Российской Федерации, по обеспечению инвалида (ребенка-инвалида) техническими средствами реабилитации за счет средств бюджета субъекта Российской Федерации, по выполнению мероприятий по реабилитации или абилитации ребенка-инвалида, помещенного под надзор в медицинскую организацию;</w:t>
      </w:r>
    </w:p>
    <w:p>
      <w:pPr>
        <w:pStyle w:val="0"/>
        <w:spacing w:before="200" w:line-rule="auto"/>
        <w:ind w:firstLine="540"/>
        <w:jc w:val="both"/>
      </w:pPr>
      <w:r>
        <w:rPr>
          <w:sz w:val="20"/>
        </w:rPr>
        <w:t xml:space="preserve">в) в орган исполнительной власти субъекта Российской Федерации в сфере образования - в части выполнения мероприятий психолого-педагогической реабилитации или абилитации, мероприятий по общему и профессиональному образованию;</w:t>
      </w:r>
    </w:p>
    <w:p>
      <w:pPr>
        <w:pStyle w:val="0"/>
        <w:spacing w:before="200" w:line-rule="auto"/>
        <w:ind w:firstLine="540"/>
        <w:jc w:val="both"/>
      </w:pPr>
      <w:r>
        <w:rPr>
          <w:sz w:val="20"/>
        </w:rPr>
        <w:t xml:space="preserve">г) в орган исполнительной власти субъекта Российской Федерации в сфере социальной защиты населения (в сфере социального обслуживания) - в части выполнения мероприятий по социальной реабилитации или абилитации, по обеспечению техническими средствами реабилитации, предоставляемыми инвалиду (ребенку-инвалиду) за счет средств федерального бюджета, в случае передачи полномочий Российской Федерации по обеспечению техническими средствами реабилитации инвалида (ребенка-инвалида) субъектам Российской Федерации, по обеспечению инвалида (ребенка-инвалида) техническими средствами реабилитации за счет средств бюджета субъекта Российской Федерации, по выполнению мероприятий по реабилитации или абилитации инвалида (ребенка-инвалида), проживающего в организации социального обслуживания и получающего социальные услуги в стационарной форме социального обслуживания, по выполнению мероприятий по проверке наличия приобретенного для ребенка-инвалида товара и услуги;</w:t>
      </w:r>
    </w:p>
    <w:p>
      <w:pPr>
        <w:pStyle w:val="0"/>
        <w:spacing w:before="200" w:line-rule="auto"/>
        <w:ind w:firstLine="540"/>
        <w:jc w:val="both"/>
      </w:pPr>
      <w:r>
        <w:rPr>
          <w:sz w:val="20"/>
        </w:rPr>
        <w:t xml:space="preserve">д) в орган исполнительной власти субъекта Российской Федерации в области содействия занятости населения - в части выполнения мероприятий по профессиональной реабилитации или абилитации;</w:t>
      </w:r>
    </w:p>
    <w:p>
      <w:pPr>
        <w:pStyle w:val="0"/>
        <w:spacing w:before="200" w:line-rule="auto"/>
        <w:ind w:firstLine="540"/>
        <w:jc w:val="both"/>
      </w:pPr>
      <w:r>
        <w:rPr>
          <w:sz w:val="20"/>
        </w:rPr>
        <w:t xml:space="preserve">е) в орган исполнительной власти субъекта Российской Федерации в области физической культуры и спорта - в части физкультурно-оздоровительных мероприятий, занятий спортом;</w:t>
      </w:r>
    </w:p>
    <w:p>
      <w:pPr>
        <w:pStyle w:val="0"/>
        <w:spacing w:before="200" w:line-rule="auto"/>
        <w:ind w:firstLine="540"/>
        <w:jc w:val="both"/>
      </w:pPr>
      <w:r>
        <w:rPr>
          <w:sz w:val="20"/>
        </w:rPr>
        <w:t xml:space="preserve">ж) в администрацию исправительного учреждения, расположенного на территории субъекта Российской Федерации - в части выполнения мероприятий по реабилитации или абилитации инвалида (ребенка-инвалида), осужденного к лишению свободы и отбывающего наказание в исправительном учреждении.</w:t>
      </w:r>
    </w:p>
    <w:p>
      <w:pPr>
        <w:pStyle w:val="0"/>
        <w:spacing w:before="200" w:line-rule="auto"/>
        <w:ind w:firstLine="540"/>
        <w:jc w:val="both"/>
      </w:pPr>
      <w:r>
        <w:rPr>
          <w:sz w:val="20"/>
        </w:rPr>
        <w:t xml:space="preserve">13. В выписке указываются:</w:t>
      </w:r>
    </w:p>
    <w:p>
      <w:pPr>
        <w:pStyle w:val="0"/>
        <w:spacing w:before="200" w:line-rule="auto"/>
        <w:ind w:firstLine="540"/>
        <w:jc w:val="both"/>
      </w:pPr>
      <w:r>
        <w:rPr>
          <w:sz w:val="20"/>
        </w:rPr>
        <w:t xml:space="preserve">а) наименование и адрес органа исполнительной власти субъекта Российской Федерации в соответствующей сфере деятельности, территориального органа Фонда пенсионного и социального страхования Российской Федерации, администрации исправительного учреждения, в которые направляется выписка;</w:t>
      </w:r>
    </w:p>
    <w:p>
      <w:pPr>
        <w:pStyle w:val="0"/>
        <w:spacing w:before="200" w:line-rule="auto"/>
        <w:ind w:firstLine="540"/>
        <w:jc w:val="both"/>
      </w:pPr>
      <w:r>
        <w:rPr>
          <w:sz w:val="20"/>
        </w:rPr>
        <w:t xml:space="preserve">б) наименование федерального учреждения медико-социальной экспертизы, в котором разработана ИПРА;</w:t>
      </w:r>
    </w:p>
    <w:p>
      <w:pPr>
        <w:pStyle w:val="0"/>
        <w:spacing w:before="200" w:line-rule="auto"/>
        <w:ind w:firstLine="540"/>
        <w:jc w:val="both"/>
      </w:pPr>
      <w:r>
        <w:rPr>
          <w:sz w:val="20"/>
        </w:rPr>
        <w:t xml:space="preserve">в) номер ИПРА, номер и дата (число, месяц, год) протокола проведения медико-социальной экспертизы гражданина, согласно которому разработана ИПРА;</w:t>
      </w:r>
    </w:p>
    <w:p>
      <w:pPr>
        <w:pStyle w:val="0"/>
        <w:spacing w:before="200" w:line-rule="auto"/>
        <w:ind w:firstLine="540"/>
        <w:jc w:val="both"/>
      </w:pPr>
      <w:r>
        <w:rPr>
          <w:sz w:val="20"/>
        </w:rPr>
        <w:t xml:space="preserve">г) заполненный раздел общих данных об инвалиде (ребенке-инвалиде) ИПРА;</w:t>
      </w:r>
    </w:p>
    <w:p>
      <w:pPr>
        <w:pStyle w:val="0"/>
        <w:spacing w:before="200" w:line-rule="auto"/>
        <w:ind w:firstLine="540"/>
        <w:jc w:val="both"/>
      </w:pPr>
      <w:r>
        <w:rPr>
          <w:sz w:val="20"/>
        </w:rPr>
        <w:t xml:space="preserve">д) заполненные разделы (таблицы) мероприятий реабилитации или абилитации ИПРА, исполнителем которых определен орган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в которые направляется выписка;</w:t>
      </w:r>
    </w:p>
    <w:p>
      <w:pPr>
        <w:pStyle w:val="0"/>
        <w:spacing w:before="200" w:line-rule="auto"/>
        <w:ind w:firstLine="540"/>
        <w:jc w:val="both"/>
      </w:pPr>
      <w:r>
        <w:rPr>
          <w:sz w:val="20"/>
        </w:rPr>
        <w:t xml:space="preserve">е) заполненный раздел видов помощи, оказываемых инвалиду (ребенку-инвалиду) в преодолении барьеров, препятствующих получению им услуг на объектах социальной, инженерной и транспортной инфраструктур наравне с другими лицами, организациями, предоставляющими услуги населению;</w:t>
      </w:r>
    </w:p>
    <w:p>
      <w:pPr>
        <w:pStyle w:val="0"/>
        <w:spacing w:before="200" w:line-rule="auto"/>
        <w:ind w:firstLine="540"/>
        <w:jc w:val="both"/>
      </w:pPr>
      <w:r>
        <w:rPr>
          <w:sz w:val="20"/>
        </w:rPr>
        <w:t xml:space="preserve">ж) дата направления выписки.</w:t>
      </w:r>
    </w:p>
    <w:p>
      <w:pPr>
        <w:pStyle w:val="0"/>
        <w:spacing w:before="200" w:line-rule="auto"/>
        <w:ind w:firstLine="540"/>
        <w:jc w:val="both"/>
      </w:pPr>
      <w:r>
        <w:rPr>
          <w:sz w:val="20"/>
        </w:rPr>
        <w:t xml:space="preserve">14. Органы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в трехдневный срок с даты поступления заявления инвалида (ребенка-инвалида) (его законного или уполномоченного представителя) о проведении реабилитационных или абилитационных мероприятий, предусмотренных ИПРА, или получения выписки совместно с органами местного самоуправления, организациями независимо от организационно-правовых форм и форм собственности, осуществляющими мероприятия по реабилитации или абилитации, организуют работу по реализации данных мероприятий.</w:t>
      </w:r>
    </w:p>
    <w:p>
      <w:pPr>
        <w:pStyle w:val="0"/>
        <w:spacing w:before="200" w:line-rule="auto"/>
        <w:ind w:firstLine="540"/>
        <w:jc w:val="both"/>
      </w:pPr>
      <w:r>
        <w:rPr>
          <w:sz w:val="20"/>
        </w:rPr>
        <w:t xml:space="preserve">Срок исполнения реабилитационных или абилитационных мероприятий не должен превышать срок, в течение которого рекомендовано проведение реабилитационных или абилитационных мероприятий.</w:t>
      </w:r>
    </w:p>
    <w:p>
      <w:pPr>
        <w:pStyle w:val="0"/>
        <w:spacing w:before="200" w:line-rule="auto"/>
        <w:ind w:firstLine="540"/>
        <w:jc w:val="both"/>
      </w:pPr>
      <w:r>
        <w:rPr>
          <w:sz w:val="20"/>
        </w:rPr>
        <w:t xml:space="preserve">15. При обработке персональных данных инвалида (ребенка-инвалида) федеральные учреждения медико-социальной экспертизы, органы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должны:</w:t>
      </w:r>
    </w:p>
    <w:p>
      <w:pPr>
        <w:pStyle w:val="0"/>
        <w:spacing w:before="200" w:line-rule="auto"/>
        <w:ind w:firstLine="540"/>
        <w:jc w:val="both"/>
      </w:pPr>
      <w:r>
        <w:rPr>
          <w:sz w:val="20"/>
        </w:rPr>
        <w:t xml:space="preserve">а) соблюдать конфиденциальность персональных данных и принимать необходимые организационные и технические меры по обеспечению их безопасности;</w:t>
      </w:r>
    </w:p>
    <w:p>
      <w:pPr>
        <w:pStyle w:val="0"/>
        <w:spacing w:before="200" w:line-rule="auto"/>
        <w:ind w:firstLine="540"/>
        <w:jc w:val="both"/>
      </w:pPr>
      <w:r>
        <w:rPr>
          <w:sz w:val="20"/>
        </w:rPr>
        <w:t xml:space="preserve">б) обеспечивать защиту обрабатываемых персональных данных в соответствии с требованиями </w:t>
      </w:r>
      <w:hyperlink w:history="0" r:id="rId40" w:tooltip="Федеральный закон от 27.07.2006 N 152-ФЗ (ред. от 06.02.2023) &quot;О персональных данных&quot; {КонсультантПлюс}">
        <w:r>
          <w:rPr>
            <w:sz w:val="20"/>
            <w:color w:val="0000ff"/>
          </w:rPr>
          <w:t xml:space="preserve">статьи 19</w:t>
        </w:r>
      </w:hyperlink>
      <w:r>
        <w:rPr>
          <w:sz w:val="20"/>
        </w:rPr>
        <w:t xml:space="preserve"> Федерального закона от 27 июля 2006 г. N 152-ФЗ "О персональных данных".</w:t>
      </w:r>
    </w:p>
    <w:p>
      <w:pPr>
        <w:pStyle w:val="0"/>
        <w:spacing w:before="200" w:line-rule="auto"/>
        <w:ind w:firstLine="540"/>
        <w:jc w:val="both"/>
      </w:pPr>
      <w:r>
        <w:rPr>
          <w:sz w:val="20"/>
        </w:rPr>
        <w:t xml:space="preserve">16. Федеральные учреждения медико-социальной экспертизы, органы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при обмене информацией несут административную ответственность за достоверность, полноту и актуальность представляемых в Федеральный реестр инвалидов сведений в соответствии со </w:t>
      </w:r>
      <w:hyperlink w:history="0" r:id="rId41" w:tooltip="&quot;Кодекс Российской Федерации об административных правонарушениях&quot; от 30.12.2001 N 195-ФЗ (ред. от 27.11.2023) ------------ Недействующая редакция {КонсультантПлюс}">
        <w:r>
          <w:rPr>
            <w:sz w:val="20"/>
            <w:color w:val="0000ff"/>
          </w:rPr>
          <w:t xml:space="preserve">статьей 13.19.4</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17. Оценка результатов проведения реабилитационных или абилитационных мероприятий осуществляется специалистами бюро (главного бюро, Федерального бюро) при очередном проведении медико-социальной экспертизы инвалида (ребенка-инвалида) и заносится в протокол проведения медико-социальной экспертизы гражданина.</w:t>
      </w:r>
    </w:p>
    <w:p>
      <w:pPr>
        <w:pStyle w:val="0"/>
        <w:spacing w:before="200" w:line-rule="auto"/>
        <w:ind w:firstLine="540"/>
        <w:jc w:val="both"/>
      </w:pPr>
      <w:r>
        <w:rPr>
          <w:sz w:val="20"/>
        </w:rPr>
        <w:t xml:space="preserve">18. Органы исполнительной власти субъекта Российской Федерации в соответствующей сфере деятельности, территориальные органы Фонда пенсионного и социального страхования Российской Федерации, администрация исправительного учреждения представляют </w:t>
      </w:r>
      <w:hyperlink w:history="0" r:id="rId42" w:tooltip="Приказ Минтруда России от 15.10.2015 N 723н (ред. от 29.05.2020) &quot;Об утверждении формы и Порядка предоставления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информации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инвалида мероприятий в федеральные государственные учреждения медико-со {КонсультантПлюс}">
        <w:r>
          <w:rPr>
            <w:sz w:val="20"/>
            <w:color w:val="0000ff"/>
          </w:rPr>
          <w:t xml:space="preserve">информацию</w:t>
        </w:r>
      </w:hyperlink>
      <w:r>
        <w:rPr>
          <w:sz w:val="20"/>
        </w:rPr>
        <w:t xml:space="preserve"> об исполнении возложенных на них ИПРА реабилитационных или абилитационных мероприятий в федеральные учреждения медико-социальной экспертизы посредством Федерального реестра инвалидов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43" w:tooltip="Приказ Минтруда России от 15.10.2015 N 723н (ред. от 29.05.2020) &quot;Об утверждении формы и Порядка предоставления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информации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инвалида мероприятий в федеральные государственные учреждения медико-со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15 октября 2015 г. N 723н "Об утверждении формы и Порядка предоставления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информации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ребенка-инвалида мероприятий в федеральные государственные учреждения медико-социальной экспертизы" (зарегистрирован Министерством юстиции Российской Федерации 10 декабря 2015 г., регистрационный N 40050) с изменениями, внесенными приказом Министерства труда и социальной защиты Российской Федерации от 29 мая 2020 г. N 281н (зарегистрирован Министерством юстиции Российской Федерации 31 августа 2020 г., регистрационный N 59597).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26 июня 2023 г. N 545н</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федерального учреждения медико-социальной экспертизы)</w:t>
      </w:r>
    </w:p>
    <w:p>
      <w:pPr>
        <w:pStyle w:val="1"/>
        <w:jc w:val="both"/>
      </w:pPr>
      <w:r>
        <w:rPr>
          <w:sz w:val="20"/>
        </w:rPr>
      </w:r>
    </w:p>
    <w:bookmarkStart w:id="178" w:name="P178"/>
    <w:bookmarkEnd w:id="178"/>
    <w:p>
      <w:pPr>
        <w:pStyle w:val="1"/>
        <w:jc w:val="both"/>
      </w:pPr>
      <w:r>
        <w:rPr>
          <w:sz w:val="20"/>
        </w:rPr>
        <w:t xml:space="preserve">                         Индивидуальная программа</w:t>
      </w:r>
    </w:p>
    <w:p>
      <w:pPr>
        <w:pStyle w:val="1"/>
        <w:jc w:val="both"/>
      </w:pPr>
      <w:r>
        <w:rPr>
          <w:sz w:val="20"/>
        </w:rPr>
        <w:t xml:space="preserve">       реабилитации или абилитации инвалида, выдаваемая федеральными</w:t>
      </w:r>
    </w:p>
    <w:p>
      <w:pPr>
        <w:pStyle w:val="1"/>
        <w:jc w:val="both"/>
      </w:pPr>
      <w:r>
        <w:rPr>
          <w:sz w:val="20"/>
        </w:rPr>
        <w:t xml:space="preserve">               учреждениями медико-социальной экспертизы </w:t>
      </w:r>
      <w:hyperlink w:history="0" w:anchor="P998" w:tooltip="&lt;1&gt; Далее - ИПРА инвалида.">
        <w:r>
          <w:rPr>
            <w:sz w:val="20"/>
            <w:color w:val="0000ff"/>
          </w:rPr>
          <w:t xml:space="preserve">&lt;1&gt;</w:t>
        </w:r>
      </w:hyperlink>
    </w:p>
    <w:p>
      <w:pPr>
        <w:pStyle w:val="1"/>
        <w:jc w:val="both"/>
      </w:pPr>
      <w:r>
        <w:rPr>
          <w:sz w:val="20"/>
        </w:rPr>
      </w:r>
    </w:p>
    <w:bookmarkStart w:id="182" w:name="P182"/>
    <w:bookmarkEnd w:id="182"/>
    <w:p>
      <w:pPr>
        <w:pStyle w:val="1"/>
        <w:jc w:val="both"/>
      </w:pPr>
      <w:r>
        <w:rPr>
          <w:sz w:val="20"/>
        </w:rPr>
        <w:t xml:space="preserve">                   ИПРА инвалида N __.__.____/____.____</w:t>
      </w:r>
    </w:p>
    <w:p>
      <w:pPr>
        <w:pStyle w:val="1"/>
        <w:jc w:val="both"/>
      </w:pPr>
      <w:r>
        <w:rPr>
          <w:sz w:val="20"/>
        </w:rPr>
        <w:t xml:space="preserve">            к протоколу проведения медико-социальной экспертизы</w:t>
      </w:r>
    </w:p>
    <w:p>
      <w:pPr>
        <w:pStyle w:val="1"/>
        <w:jc w:val="both"/>
      </w:pPr>
      <w:r>
        <w:rPr>
          <w:sz w:val="20"/>
        </w:rPr>
        <w:t xml:space="preserve">                      N ___ от "__" _________ 20__ г.</w:t>
      </w:r>
    </w:p>
    <w:p>
      <w:pPr>
        <w:pStyle w:val="1"/>
        <w:jc w:val="both"/>
      </w:pPr>
      <w:r>
        <w:rPr>
          <w:sz w:val="20"/>
        </w:rPr>
      </w:r>
    </w:p>
    <w:p>
      <w:pPr>
        <w:pStyle w:val="1"/>
        <w:jc w:val="both"/>
      </w:pPr>
      <w:r>
        <w:rPr>
          <w:sz w:val="20"/>
        </w:rPr>
        <w:t xml:space="preserve">                               Общие данные</w:t>
      </w:r>
    </w:p>
    <w:p>
      <w:pPr>
        <w:pStyle w:val="1"/>
        <w:jc w:val="both"/>
      </w:pPr>
      <w:r>
        <w:rPr>
          <w:sz w:val="20"/>
        </w:rPr>
      </w:r>
    </w:p>
    <w:p>
      <w:pPr>
        <w:pStyle w:val="1"/>
        <w:jc w:val="both"/>
      </w:pPr>
      <w:r>
        <w:rPr>
          <w:sz w:val="20"/>
        </w:rPr>
        <w:t xml:space="preserve">1. Фамилия, имя, отчество (при наличии): __________________________________</w:t>
      </w:r>
    </w:p>
    <w:p>
      <w:pPr>
        <w:pStyle w:val="1"/>
        <w:jc w:val="both"/>
      </w:pPr>
      <w:r>
        <w:rPr>
          <w:sz w:val="20"/>
        </w:rPr>
        <w:t xml:space="preserve">    ┌─┐</w:t>
      </w:r>
    </w:p>
    <w:p>
      <w:pPr>
        <w:pStyle w:val="1"/>
        <w:jc w:val="both"/>
      </w:pPr>
      <w:r>
        <w:rPr>
          <w:sz w:val="20"/>
        </w:rPr>
        <w:t xml:space="preserve">    │ │ Нуждаемость инвалида в оказании паллиативной медицинской помощи</w:t>
      </w:r>
    </w:p>
    <w:p>
      <w:pPr>
        <w:pStyle w:val="1"/>
        <w:jc w:val="both"/>
      </w:pPr>
      <w:r>
        <w:rPr>
          <w:sz w:val="20"/>
        </w:rPr>
        <w:t xml:space="preserve">    └─┘</w:t>
      </w:r>
    </w:p>
    <w:p>
      <w:pPr>
        <w:pStyle w:val="1"/>
        <w:jc w:val="both"/>
      </w:pPr>
      <w:r>
        <w:rPr>
          <w:sz w:val="20"/>
        </w:rPr>
        <w:t xml:space="preserve">2. Дата рождения: день ______ месяц ______ год ______</w:t>
      </w:r>
    </w:p>
    <w:p>
      <w:pPr>
        <w:pStyle w:val="1"/>
        <w:jc w:val="both"/>
      </w:pPr>
      <w:r>
        <w:rPr>
          <w:sz w:val="20"/>
        </w:rPr>
        <w:t xml:space="preserve">3. Возраст: ___________</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1247"/>
        <w:gridCol w:w="567"/>
        <w:gridCol w:w="397"/>
        <w:gridCol w:w="2098"/>
        <w:gridCol w:w="567"/>
        <w:gridCol w:w="397"/>
        <w:gridCol w:w="3798"/>
      </w:tblGrid>
      <w:tr>
        <w:tc>
          <w:tcPr>
            <w:tcW w:w="1247" w:type="dxa"/>
            <w:tcBorders>
              <w:top w:val="nil"/>
              <w:left w:val="nil"/>
              <w:bottom w:val="nil"/>
              <w:right w:val="nil"/>
            </w:tcBorders>
          </w:tcPr>
          <w:p>
            <w:pPr>
              <w:pStyle w:val="0"/>
            </w:pPr>
            <w:r>
              <w:rPr>
                <w:sz w:val="20"/>
              </w:rPr>
              <w:t xml:space="preserve">4. Пол:</w:t>
            </w:r>
          </w:p>
        </w:tc>
        <w:tc>
          <w:tcPr>
            <w:tcW w:w="567" w:type="dxa"/>
            <w:tcBorders>
              <w:top w:val="nil"/>
              <w:left w:val="nil"/>
              <w:bottom w:val="nil"/>
            </w:tcBorders>
          </w:tcPr>
          <w:p>
            <w:pPr>
              <w:pStyle w:val="0"/>
            </w:pPr>
            <w:r>
              <w:rPr>
                <w:sz w:val="20"/>
              </w:rPr>
              <w:t xml:space="preserve">4.1.</w:t>
            </w:r>
          </w:p>
        </w:tc>
        <w:tc>
          <w:tcPr>
            <w:tcW w:w="397" w:type="dxa"/>
            <w:tcBorders>
              <w:top w:val="single" w:sz="4"/>
              <w:bottom w:val="single" w:sz="4"/>
            </w:tcBorders>
          </w:tcPr>
          <w:p>
            <w:pPr>
              <w:pStyle w:val="0"/>
            </w:pPr>
            <w:r>
              <w:rPr>
                <w:sz w:val="20"/>
              </w:rPr>
            </w:r>
          </w:p>
        </w:tc>
        <w:tc>
          <w:tcPr>
            <w:tcW w:w="2098" w:type="dxa"/>
            <w:tcBorders>
              <w:top w:val="nil"/>
              <w:bottom w:val="nil"/>
              <w:right w:val="nil"/>
            </w:tcBorders>
          </w:tcPr>
          <w:p>
            <w:pPr>
              <w:pStyle w:val="0"/>
            </w:pPr>
            <w:r>
              <w:rPr>
                <w:sz w:val="20"/>
              </w:rPr>
              <w:t xml:space="preserve">мужской</w:t>
            </w:r>
          </w:p>
        </w:tc>
        <w:tc>
          <w:tcPr>
            <w:tcW w:w="567" w:type="dxa"/>
            <w:tcBorders>
              <w:top w:val="nil"/>
              <w:left w:val="nil"/>
              <w:bottom w:val="nil"/>
            </w:tcBorders>
          </w:tcPr>
          <w:p>
            <w:pPr>
              <w:pStyle w:val="0"/>
            </w:pPr>
            <w:r>
              <w:rPr>
                <w:sz w:val="20"/>
              </w:rPr>
              <w:t xml:space="preserve">4.2.</w:t>
            </w:r>
          </w:p>
        </w:tc>
        <w:tc>
          <w:tcPr>
            <w:tcW w:w="397" w:type="dxa"/>
            <w:tcBorders>
              <w:top w:val="single" w:sz="4"/>
              <w:bottom w:val="single" w:sz="4"/>
            </w:tcBorders>
          </w:tcPr>
          <w:p>
            <w:pPr>
              <w:pStyle w:val="0"/>
            </w:pPr>
            <w:r>
              <w:rPr>
                <w:sz w:val="20"/>
              </w:rPr>
            </w:r>
          </w:p>
        </w:tc>
        <w:tc>
          <w:tcPr>
            <w:tcW w:w="3798" w:type="dxa"/>
            <w:tcBorders>
              <w:top w:val="nil"/>
              <w:bottom w:val="nil"/>
              <w:right w:val="nil"/>
            </w:tcBorders>
          </w:tcPr>
          <w:p>
            <w:pPr>
              <w:pStyle w:val="0"/>
            </w:pPr>
            <w:r>
              <w:rPr>
                <w:sz w:val="20"/>
              </w:rPr>
              <w:t xml:space="preserve">женский</w:t>
            </w:r>
          </w:p>
        </w:tc>
      </w:tr>
    </w:tbl>
    <w:p>
      <w:pPr>
        <w:pStyle w:val="0"/>
        <w:jc w:val="both"/>
      </w:pPr>
      <w:r>
        <w:rPr>
          <w:sz w:val="20"/>
        </w:rPr>
      </w:r>
    </w:p>
    <w:p>
      <w:pPr>
        <w:pStyle w:val="1"/>
        <w:jc w:val="both"/>
      </w:pPr>
      <w:r>
        <w:rPr>
          <w:sz w:val="20"/>
        </w:rPr>
        <w:t xml:space="preserve">5. Гражданство:</w:t>
      </w:r>
    </w:p>
    <w:p>
      <w:pPr>
        <w:pStyle w:val="0"/>
        <w:jc w:val="both"/>
      </w:pPr>
      <w:r>
        <w:rPr>
          <w:sz w:val="20"/>
        </w:rPr>
      </w:r>
    </w:p>
    <w:tbl>
      <w:tblPr>
        <w:tblInd w:w="0" w:type="dxa"/>
        <w:tblLayout w:type="fixed"/>
        <w:tblCellMar>
          <w:top w:w="102" w:type="dxa"/>
          <w:left w:w="62" w:type="dxa"/>
          <w:bottom w:w="102" w:type="dxa"/>
          <w:right w:w="62" w:type="dxa"/>
        </w:tblCellMar>
      </w:tblPr>
      <w:tblGrid>
        <w:gridCol w:w="567"/>
        <w:gridCol w:w="397"/>
        <w:gridCol w:w="1701"/>
        <w:gridCol w:w="567"/>
        <w:gridCol w:w="397"/>
        <w:gridCol w:w="2324"/>
        <w:gridCol w:w="567"/>
        <w:gridCol w:w="397"/>
        <w:gridCol w:w="2154"/>
      </w:tblGrid>
      <w:tr>
        <w:tblPrEx>
          <w:tblBorders>
            <w:insideV w:val="single" w:sz="4"/>
          </w:tblBorders>
        </w:tblPrEx>
        <w:tc>
          <w:tcPr>
            <w:tcW w:w="567" w:type="dxa"/>
            <w:tcBorders>
              <w:top w:val="nil"/>
              <w:left w:val="nil"/>
              <w:bottom w:val="nil"/>
            </w:tcBorders>
          </w:tcPr>
          <w:p>
            <w:pPr>
              <w:pStyle w:val="0"/>
            </w:pPr>
            <w:r>
              <w:rPr>
                <w:sz w:val="20"/>
              </w:rPr>
              <w:t xml:space="preserve">5.1.</w:t>
            </w:r>
          </w:p>
        </w:tc>
        <w:tc>
          <w:tcPr>
            <w:tcW w:w="397" w:type="dxa"/>
            <w:tcBorders>
              <w:top w:val="single" w:sz="4"/>
              <w:bottom w:val="single" w:sz="4"/>
            </w:tcBorders>
          </w:tcPr>
          <w:p>
            <w:pPr>
              <w:pStyle w:val="0"/>
            </w:pPr>
            <w:r>
              <w:rPr>
                <w:sz w:val="20"/>
              </w:rPr>
            </w:r>
          </w:p>
        </w:tc>
        <w:tc>
          <w:tcPr>
            <w:tcW w:w="1701" w:type="dxa"/>
            <w:tcBorders>
              <w:top w:val="nil"/>
              <w:left w:val="nil"/>
              <w:bottom w:val="nil"/>
              <w:right w:val="nil"/>
            </w:tcBorders>
            <w:vMerge w:val="restart"/>
          </w:tcPr>
          <w:p>
            <w:pPr>
              <w:pStyle w:val="0"/>
            </w:pPr>
            <w:r>
              <w:rPr>
                <w:sz w:val="20"/>
              </w:rPr>
              <w:t xml:space="preserve">гражданин Российской Федерации</w:t>
            </w:r>
          </w:p>
        </w:tc>
        <w:tc>
          <w:tcPr>
            <w:tcW w:w="567" w:type="dxa"/>
            <w:tcBorders>
              <w:top w:val="nil"/>
              <w:left w:val="nil"/>
              <w:bottom w:val="nil"/>
            </w:tcBorders>
          </w:tcPr>
          <w:p>
            <w:pPr>
              <w:pStyle w:val="0"/>
            </w:pPr>
            <w:r>
              <w:rPr>
                <w:sz w:val="20"/>
              </w:rPr>
              <w:t xml:space="preserve">5.2.</w:t>
            </w:r>
          </w:p>
        </w:tc>
        <w:tc>
          <w:tcPr>
            <w:tcW w:w="397" w:type="dxa"/>
            <w:tcBorders>
              <w:top w:val="single" w:sz="4"/>
              <w:bottom w:val="single" w:sz="4"/>
            </w:tcBorders>
          </w:tcPr>
          <w:p>
            <w:pPr>
              <w:pStyle w:val="0"/>
            </w:pPr>
            <w:r>
              <w:rPr>
                <w:sz w:val="20"/>
              </w:rPr>
            </w:r>
          </w:p>
        </w:tc>
        <w:tc>
          <w:tcPr>
            <w:tcW w:w="2324" w:type="dxa"/>
            <w:tcBorders>
              <w:top w:val="nil"/>
              <w:left w:val="nil"/>
              <w:bottom w:val="nil"/>
              <w:right w:val="nil"/>
            </w:tcBorders>
            <w:vMerge w:val="restart"/>
          </w:tcPr>
          <w:p>
            <w:pPr>
              <w:pStyle w:val="0"/>
            </w:pPr>
            <w:r>
              <w:rPr>
                <w:sz w:val="20"/>
              </w:rPr>
              <w:t xml:space="preserve">гражданин иностранного государства, находящийся на территории Российской Федерации</w:t>
            </w:r>
          </w:p>
        </w:tc>
        <w:tc>
          <w:tcPr>
            <w:tcW w:w="567" w:type="dxa"/>
            <w:tcBorders>
              <w:top w:val="nil"/>
              <w:left w:val="nil"/>
              <w:bottom w:val="nil"/>
            </w:tcBorders>
          </w:tcPr>
          <w:p>
            <w:pPr>
              <w:pStyle w:val="0"/>
            </w:pPr>
            <w:r>
              <w:rPr>
                <w:sz w:val="20"/>
              </w:rPr>
              <w:t xml:space="preserve">5.3.</w:t>
            </w:r>
          </w:p>
        </w:tc>
        <w:tc>
          <w:tcPr>
            <w:tcW w:w="397" w:type="dxa"/>
            <w:tcBorders>
              <w:top w:val="single" w:sz="4"/>
              <w:bottom w:val="single" w:sz="4"/>
            </w:tcBorders>
          </w:tcPr>
          <w:p>
            <w:pPr>
              <w:pStyle w:val="0"/>
            </w:pPr>
            <w:r>
              <w:rPr>
                <w:sz w:val="20"/>
              </w:rPr>
            </w:r>
          </w:p>
        </w:tc>
        <w:tc>
          <w:tcPr>
            <w:tcW w:w="2154" w:type="dxa"/>
            <w:tcBorders>
              <w:top w:val="nil"/>
              <w:left w:val="nil"/>
              <w:bottom w:val="nil"/>
              <w:right w:val="nil"/>
            </w:tcBorders>
            <w:vMerge w:val="restart"/>
          </w:tcPr>
          <w:p>
            <w:pPr>
              <w:pStyle w:val="0"/>
            </w:pPr>
            <w:r>
              <w:rPr>
                <w:sz w:val="20"/>
              </w:rPr>
              <w:t xml:space="preserve">лицо без гражданства, находящееся на территории Российской Федерации</w:t>
            </w:r>
          </w:p>
        </w:tc>
      </w:tr>
      <w:tr>
        <w:tc>
          <w:tcPr>
            <w:tcW w:w="567" w:type="dxa"/>
            <w:tcBorders>
              <w:top w:val="nil"/>
              <w:left w:val="nil"/>
              <w:bottom w:val="nil"/>
              <w:right w:val="nil"/>
            </w:tcBorders>
          </w:tcPr>
          <w:p>
            <w:pPr>
              <w:pStyle w:val="0"/>
            </w:pPr>
            <w:r>
              <w:rPr>
                <w:sz w:val="20"/>
              </w:rPr>
            </w:r>
          </w:p>
        </w:tc>
        <w:tc>
          <w:tcPr>
            <w:tcW w:w="397" w:type="dxa"/>
            <w:tcBorders>
              <w:top w:val="single" w:sz="4"/>
              <w:left w:val="nil"/>
              <w:bottom w:val="nil"/>
              <w:right w:val="nil"/>
            </w:tcBorders>
          </w:tcPr>
          <w:p>
            <w:pPr>
              <w:pStyle w:val="0"/>
            </w:pPr>
            <w:r>
              <w:rPr>
                <w:sz w:val="20"/>
              </w:rPr>
            </w:r>
          </w:p>
        </w:tc>
        <w:tc>
          <w:tcPr>
            <w:tcBorders>
              <w:top w:val="nil"/>
              <w:left w:val="nil"/>
              <w:bottom w:val="nil"/>
              <w:right w:val="nil"/>
            </w:tcBorders>
            <w:vMerge w:val="continue"/>
          </w:tcPr>
          <w:p/>
        </w:tc>
        <w:tc>
          <w:tcPr>
            <w:tcW w:w="567" w:type="dxa"/>
            <w:tcBorders>
              <w:top w:val="nil"/>
              <w:left w:val="nil"/>
              <w:bottom w:val="nil"/>
              <w:right w:val="nil"/>
            </w:tcBorders>
          </w:tcPr>
          <w:p>
            <w:pPr>
              <w:pStyle w:val="0"/>
            </w:pPr>
            <w:r>
              <w:rPr>
                <w:sz w:val="20"/>
              </w:rPr>
            </w:r>
          </w:p>
        </w:tc>
        <w:tc>
          <w:tcPr>
            <w:tcW w:w="397" w:type="dxa"/>
            <w:tcBorders>
              <w:top w:val="single" w:sz="4"/>
              <w:left w:val="nil"/>
              <w:bottom w:val="nil"/>
              <w:right w:val="nil"/>
            </w:tcBorders>
          </w:tcPr>
          <w:p>
            <w:pPr>
              <w:pStyle w:val="0"/>
            </w:pPr>
            <w:r>
              <w:rPr>
                <w:sz w:val="20"/>
              </w:rPr>
            </w:r>
          </w:p>
        </w:tc>
        <w:tc>
          <w:tcPr>
            <w:tcBorders>
              <w:top w:val="nil"/>
              <w:left w:val="nil"/>
              <w:bottom w:val="nil"/>
              <w:right w:val="nil"/>
            </w:tcBorders>
            <w:vMerge w:val="continue"/>
          </w:tcPr>
          <w:p/>
        </w:tc>
        <w:tc>
          <w:tcPr>
            <w:tcW w:w="567" w:type="dxa"/>
            <w:tcBorders>
              <w:top w:val="nil"/>
              <w:left w:val="nil"/>
              <w:bottom w:val="nil"/>
              <w:right w:val="nil"/>
            </w:tcBorders>
          </w:tcPr>
          <w:p>
            <w:pPr>
              <w:pStyle w:val="0"/>
            </w:pPr>
            <w:r>
              <w:rPr>
                <w:sz w:val="20"/>
              </w:rPr>
            </w:r>
          </w:p>
        </w:tc>
        <w:tc>
          <w:tcPr>
            <w:tcW w:w="397" w:type="dxa"/>
            <w:tcBorders>
              <w:top w:val="single" w:sz="4"/>
              <w:left w:val="nil"/>
              <w:bottom w:val="nil"/>
              <w:right w:val="nil"/>
            </w:tcBorders>
          </w:tcPr>
          <w:p>
            <w:pPr>
              <w:pStyle w:val="0"/>
            </w:pPr>
            <w:r>
              <w:rPr>
                <w:sz w:val="20"/>
              </w:rPr>
            </w:r>
          </w:p>
        </w:tc>
        <w:tc>
          <w:tcPr>
            <w:tcBorders>
              <w:top w:val="nil"/>
              <w:left w:val="nil"/>
              <w:bottom w:val="nil"/>
              <w:right w:val="nil"/>
            </w:tcBorders>
            <w:vMerge w:val="continue"/>
          </w:tcPr>
          <w:p/>
        </w:tc>
      </w:tr>
    </w:tbl>
    <w:p>
      <w:pPr>
        <w:pStyle w:val="0"/>
        <w:jc w:val="both"/>
      </w:pPr>
      <w:r>
        <w:rPr>
          <w:sz w:val="20"/>
        </w:rPr>
      </w:r>
    </w:p>
    <w:p>
      <w:pPr>
        <w:pStyle w:val="1"/>
        <w:jc w:val="both"/>
      </w:pPr>
      <w:r>
        <w:rPr>
          <w:sz w:val="20"/>
        </w:rPr>
        <w:t xml:space="preserve">6.  Адрес  места  жительства  (при  отсутствии места жительства указывается</w:t>
      </w:r>
    </w:p>
    <w:p>
      <w:pPr>
        <w:pStyle w:val="1"/>
        <w:jc w:val="both"/>
      </w:pPr>
      <w:r>
        <w:rPr>
          <w:sz w:val="20"/>
        </w:rPr>
        <w:t xml:space="preserve">адрес  места  пребывания,  фактического проживания на территории Российской</w:t>
      </w:r>
    </w:p>
    <w:p>
      <w:pPr>
        <w:pStyle w:val="1"/>
        <w:jc w:val="both"/>
      </w:pPr>
      <w:r>
        <w:rPr>
          <w:sz w:val="20"/>
        </w:rPr>
        <w:t xml:space="preserve">Федерации,  место  нахождения  пенсионного  дела  инвалида,  выехавшего  на</w:t>
      </w:r>
    </w:p>
    <w:p>
      <w:pPr>
        <w:pStyle w:val="1"/>
        <w:jc w:val="both"/>
      </w:pPr>
      <w:r>
        <w:rPr>
          <w:sz w:val="20"/>
        </w:rPr>
        <w:t xml:space="preserve">постоянное    жительство   за   пределы   Российской   Федерации)   (нужное</w:t>
      </w:r>
    </w:p>
    <w:p>
      <w:pPr>
        <w:pStyle w:val="1"/>
        <w:jc w:val="both"/>
      </w:pPr>
      <w:r>
        <w:rPr>
          <w:sz w:val="20"/>
        </w:rPr>
        <w:t xml:space="preserve">подчеркнуть):</w:t>
      </w:r>
    </w:p>
    <w:p>
      <w:pPr>
        <w:pStyle w:val="1"/>
        <w:jc w:val="both"/>
      </w:pPr>
      <w:r>
        <w:rPr>
          <w:sz w:val="20"/>
        </w:rPr>
        <w:t xml:space="preserve">6.1. государство: _________________________________________________________</w:t>
      </w:r>
    </w:p>
    <w:p>
      <w:pPr>
        <w:pStyle w:val="1"/>
        <w:jc w:val="both"/>
      </w:pPr>
      <w:r>
        <w:rPr>
          <w:sz w:val="20"/>
        </w:rPr>
        <w:t xml:space="preserve">6.2. индекс: ______________________________________________________________</w:t>
      </w:r>
    </w:p>
    <w:p>
      <w:pPr>
        <w:pStyle w:val="1"/>
        <w:jc w:val="both"/>
      </w:pPr>
      <w:r>
        <w:rPr>
          <w:sz w:val="20"/>
        </w:rPr>
        <w:t xml:space="preserve">6.3. субъект Российской Федерации: ________________________________________</w:t>
      </w:r>
    </w:p>
    <w:p>
      <w:pPr>
        <w:pStyle w:val="1"/>
        <w:jc w:val="both"/>
      </w:pPr>
      <w:r>
        <w:rPr>
          <w:sz w:val="20"/>
        </w:rPr>
        <w:t xml:space="preserve">                                      (не указывается в случае проживания</w:t>
      </w:r>
    </w:p>
    <w:p>
      <w:pPr>
        <w:pStyle w:val="1"/>
        <w:jc w:val="both"/>
      </w:pPr>
      <w:r>
        <w:rPr>
          <w:sz w:val="20"/>
        </w:rPr>
        <w:t xml:space="preserve">                                            за пределами территории</w:t>
      </w:r>
    </w:p>
    <w:p>
      <w:pPr>
        <w:pStyle w:val="1"/>
        <w:jc w:val="both"/>
      </w:pPr>
      <w:r>
        <w:rPr>
          <w:sz w:val="20"/>
        </w:rPr>
        <w:t xml:space="preserve">                                             Российской Федерации)</w:t>
      </w:r>
    </w:p>
    <w:p>
      <w:pPr>
        <w:pStyle w:val="1"/>
        <w:jc w:val="both"/>
      </w:pPr>
      <w:r>
        <w:rPr>
          <w:sz w:val="20"/>
        </w:rPr>
        <w:t xml:space="preserve">6.4. район: _______________________________________________________________</w:t>
      </w:r>
    </w:p>
    <w:p>
      <w:pPr>
        <w:pStyle w:val="1"/>
        <w:jc w:val="both"/>
      </w:pPr>
      <w:r>
        <w:rPr>
          <w:sz w:val="20"/>
        </w:rPr>
        <w:t xml:space="preserve">6.5. населенный пункт: ____________________________________________________</w:t>
      </w:r>
    </w:p>
    <w:p>
      <w:pPr>
        <w:pStyle w:val="1"/>
        <w:jc w:val="both"/>
      </w:pPr>
      <w:r>
        <w:rPr>
          <w:sz w:val="20"/>
        </w:rPr>
        <w:t xml:space="preserve">6.6. улица: _______________________________________________________________</w:t>
      </w:r>
    </w:p>
    <w:p>
      <w:pPr>
        <w:pStyle w:val="1"/>
        <w:jc w:val="both"/>
      </w:pPr>
      <w:r>
        <w:rPr>
          <w:sz w:val="20"/>
        </w:rPr>
        <w:t xml:space="preserve">6.7. дом/корпус/строение: _____/_____/_____</w:t>
      </w:r>
    </w:p>
    <w:p>
      <w:pPr>
        <w:pStyle w:val="1"/>
        <w:jc w:val="both"/>
      </w:pPr>
      <w:r>
        <w:rPr>
          <w:sz w:val="20"/>
        </w:rPr>
        <w:t xml:space="preserve">6.8. квартира: ___________________</w:t>
      </w:r>
    </w:p>
    <w:p>
      <w:pPr>
        <w:pStyle w:val="1"/>
        <w:jc w:val="both"/>
      </w:pPr>
      <w:r>
        <w:rPr>
          <w:sz w:val="20"/>
        </w:rPr>
        <w:t xml:space="preserve">6.9. этаж проживания: ___________________</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102"/>
        <w:gridCol w:w="454"/>
      </w:tblGrid>
      <w:tr>
        <w:tc>
          <w:tcPr>
            <w:tcW w:w="5102" w:type="dxa"/>
            <w:tcBorders>
              <w:top w:val="nil"/>
              <w:left w:val="nil"/>
              <w:bottom w:val="nil"/>
            </w:tcBorders>
          </w:tcPr>
          <w:p>
            <w:pPr>
              <w:pStyle w:val="0"/>
            </w:pPr>
            <w:r>
              <w:rPr>
                <w:sz w:val="20"/>
              </w:rPr>
              <w:t xml:space="preserve">7. Лицо без определенного места жительства</w:t>
            </w:r>
          </w:p>
        </w:tc>
        <w:tc>
          <w:tcPr>
            <w:tcW w:w="454" w:type="dxa"/>
            <w:tcBorders>
              <w:top w:val="single" w:sz="4"/>
              <w:bottom w:val="single" w:sz="4"/>
            </w:tcBorders>
          </w:tcPr>
          <w:p>
            <w:pPr>
              <w:pStyle w:val="0"/>
            </w:pPr>
            <w:r>
              <w:rPr>
                <w:sz w:val="20"/>
              </w:rPr>
            </w:r>
          </w:p>
        </w:tc>
      </w:tr>
    </w:tbl>
    <w:p>
      <w:pPr>
        <w:pStyle w:val="0"/>
        <w:jc w:val="both"/>
      </w:pPr>
      <w:r>
        <w:rPr>
          <w:sz w:val="20"/>
        </w:rPr>
      </w:r>
    </w:p>
    <w:p>
      <w:pPr>
        <w:pStyle w:val="1"/>
        <w:jc w:val="both"/>
      </w:pPr>
      <w:r>
        <w:rPr>
          <w:sz w:val="20"/>
        </w:rPr>
        <w:t xml:space="preserve">8.  Наименование  территориального  органа  Фонда пенсионного и социального</w:t>
      </w:r>
    </w:p>
    <w:p>
      <w:pPr>
        <w:pStyle w:val="1"/>
        <w:jc w:val="both"/>
      </w:pPr>
      <w:r>
        <w:rPr>
          <w:sz w:val="20"/>
        </w:rPr>
        <w:t xml:space="preserve">страхования  Российской  Федерации,  осуществляющего пенсионное обеспечение</w:t>
      </w:r>
    </w:p>
    <w:p>
      <w:pPr>
        <w:pStyle w:val="1"/>
        <w:jc w:val="both"/>
      </w:pPr>
      <w:r>
        <w:rPr>
          <w:sz w:val="20"/>
        </w:rPr>
        <w:t xml:space="preserve">инвалида,   выехавшего  на  постоянное  жительство  за  пределы  Российской</w:t>
      </w:r>
    </w:p>
    <w:p>
      <w:pPr>
        <w:pStyle w:val="1"/>
        <w:jc w:val="both"/>
      </w:pPr>
      <w:r>
        <w:rPr>
          <w:sz w:val="20"/>
        </w:rPr>
        <w:t xml:space="preserve">Федерации: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9.  Наименование  и  адрес медицинской организации, направившей инвалида на</w:t>
      </w:r>
    </w:p>
    <w:p>
      <w:pPr>
        <w:pStyle w:val="1"/>
        <w:jc w:val="both"/>
      </w:pPr>
      <w:r>
        <w:rPr>
          <w:sz w:val="20"/>
        </w:rPr>
        <w:t xml:space="preserve">медико-социальную экспертизу: _____________________________________________</w:t>
      </w:r>
    </w:p>
    <w:p>
      <w:pPr>
        <w:pStyle w:val="1"/>
        <w:jc w:val="both"/>
      </w:pPr>
      <w:r>
        <w:rPr>
          <w:sz w:val="20"/>
        </w:rPr>
        <w:t xml:space="preserve">10. ОГРН медицинской организации, направившей инвалида на медико-социальную</w:t>
      </w:r>
    </w:p>
    <w:p>
      <w:pPr>
        <w:pStyle w:val="1"/>
        <w:jc w:val="both"/>
      </w:pPr>
      <w:r>
        <w:rPr>
          <w:sz w:val="20"/>
        </w:rPr>
        <w:t xml:space="preserve">экспертизу: _______________________________________________________________</w:t>
      </w:r>
    </w:p>
    <w:p>
      <w:pPr>
        <w:pStyle w:val="1"/>
        <w:jc w:val="both"/>
      </w:pPr>
      <w:r>
        <w:rPr>
          <w:sz w:val="20"/>
        </w:rPr>
        <w:t xml:space="preserve">11. Место постоянной регистрации:</w:t>
      </w:r>
    </w:p>
    <w:p>
      <w:pPr>
        <w:pStyle w:val="1"/>
        <w:jc w:val="both"/>
      </w:pPr>
      <w:r>
        <w:rPr>
          <w:sz w:val="20"/>
        </w:rPr>
        <w:t xml:space="preserve">11.1. государство: ________________________________________________________</w:t>
      </w:r>
    </w:p>
    <w:p>
      <w:pPr>
        <w:pStyle w:val="1"/>
        <w:jc w:val="both"/>
      </w:pPr>
      <w:r>
        <w:rPr>
          <w:sz w:val="20"/>
        </w:rPr>
        <w:t xml:space="preserve">11.2. индекс: _____________________</w:t>
      </w:r>
    </w:p>
    <w:p>
      <w:pPr>
        <w:pStyle w:val="1"/>
        <w:jc w:val="both"/>
      </w:pPr>
      <w:r>
        <w:rPr>
          <w:sz w:val="20"/>
        </w:rPr>
        <w:t xml:space="preserve">11.3. субъект Российской Федерации: _______________________________________</w:t>
      </w:r>
    </w:p>
    <w:p>
      <w:pPr>
        <w:pStyle w:val="1"/>
        <w:jc w:val="both"/>
      </w:pPr>
      <w:r>
        <w:rPr>
          <w:sz w:val="20"/>
        </w:rPr>
        <w:t xml:space="preserve">                                      (не указывается в случае проживания</w:t>
      </w:r>
    </w:p>
    <w:p>
      <w:pPr>
        <w:pStyle w:val="1"/>
        <w:jc w:val="both"/>
      </w:pPr>
      <w:r>
        <w:rPr>
          <w:sz w:val="20"/>
        </w:rPr>
        <w:t xml:space="preserve">                                            за пределами территории</w:t>
      </w:r>
    </w:p>
    <w:p>
      <w:pPr>
        <w:pStyle w:val="1"/>
        <w:jc w:val="both"/>
      </w:pPr>
      <w:r>
        <w:rPr>
          <w:sz w:val="20"/>
        </w:rPr>
        <w:t xml:space="preserve">                                             Российской Федерации)</w:t>
      </w:r>
    </w:p>
    <w:p>
      <w:pPr>
        <w:pStyle w:val="1"/>
        <w:jc w:val="both"/>
      </w:pPr>
      <w:r>
        <w:rPr>
          <w:sz w:val="20"/>
        </w:rPr>
        <w:t xml:space="preserve">11.4. район: ______________________________________________________________</w:t>
      </w:r>
    </w:p>
    <w:p>
      <w:pPr>
        <w:pStyle w:val="1"/>
        <w:jc w:val="both"/>
      </w:pPr>
      <w:r>
        <w:rPr>
          <w:sz w:val="20"/>
        </w:rPr>
        <w:t xml:space="preserve">11.5. населенный пункт: ___________________________________________________</w:t>
      </w:r>
    </w:p>
    <w:p>
      <w:pPr>
        <w:pStyle w:val="1"/>
        <w:jc w:val="both"/>
      </w:pPr>
      <w:r>
        <w:rPr>
          <w:sz w:val="20"/>
        </w:rPr>
        <w:t xml:space="preserve">11.6. улица: ______________________________________________________________</w:t>
      </w:r>
    </w:p>
    <w:p>
      <w:pPr>
        <w:pStyle w:val="1"/>
        <w:jc w:val="both"/>
      </w:pPr>
      <w:r>
        <w:rPr>
          <w:sz w:val="20"/>
        </w:rPr>
        <w:t xml:space="preserve">11.7. дом/корпус/строение: _____/_____/_____</w:t>
      </w:r>
    </w:p>
    <w:p>
      <w:pPr>
        <w:pStyle w:val="1"/>
        <w:jc w:val="both"/>
      </w:pPr>
      <w:r>
        <w:rPr>
          <w:sz w:val="20"/>
        </w:rPr>
        <w:t xml:space="preserve">11.8. квартира: ___________________</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102"/>
        <w:gridCol w:w="454"/>
      </w:tblGrid>
      <w:tr>
        <w:tc>
          <w:tcPr>
            <w:tcW w:w="5102" w:type="dxa"/>
            <w:tcBorders>
              <w:top w:val="nil"/>
              <w:left w:val="nil"/>
              <w:bottom w:val="nil"/>
            </w:tcBorders>
          </w:tcPr>
          <w:p>
            <w:pPr>
              <w:pStyle w:val="0"/>
            </w:pPr>
            <w:r>
              <w:rPr>
                <w:sz w:val="20"/>
              </w:rPr>
              <w:t xml:space="preserve">12. Лицо без постоянной регистрации</w:t>
            </w:r>
          </w:p>
        </w:tc>
        <w:tc>
          <w:tcPr>
            <w:tcW w:w="454" w:type="dxa"/>
            <w:tcBorders>
              <w:top w:val="single" w:sz="4"/>
              <w:bottom w:val="single" w:sz="4"/>
            </w:tcBorders>
          </w:tcPr>
          <w:p>
            <w:pPr>
              <w:pStyle w:val="0"/>
            </w:pPr>
            <w:r>
              <w:rPr>
                <w:sz w:val="20"/>
              </w:rPr>
            </w:r>
          </w:p>
        </w:tc>
      </w:tr>
    </w:tbl>
    <w:p>
      <w:pPr>
        <w:pStyle w:val="0"/>
        <w:jc w:val="both"/>
      </w:pPr>
      <w:r>
        <w:rPr>
          <w:sz w:val="20"/>
        </w:rPr>
      </w:r>
    </w:p>
    <w:p>
      <w:pPr>
        <w:pStyle w:val="1"/>
        <w:jc w:val="both"/>
      </w:pPr>
      <w:r>
        <w:rPr>
          <w:sz w:val="20"/>
        </w:rPr>
        <w:t xml:space="preserve">13. Контактная информация:</w:t>
      </w:r>
    </w:p>
    <w:p>
      <w:pPr>
        <w:pStyle w:val="1"/>
        <w:jc w:val="both"/>
      </w:pPr>
      <w:r>
        <w:rPr>
          <w:sz w:val="20"/>
        </w:rPr>
        <w:t xml:space="preserve">13.1. контактные телефоны: ________________________________________________</w:t>
      </w:r>
    </w:p>
    <w:p>
      <w:pPr>
        <w:pStyle w:val="1"/>
        <w:jc w:val="both"/>
      </w:pPr>
      <w:r>
        <w:rPr>
          <w:sz w:val="20"/>
        </w:rPr>
        <w:t xml:space="preserve">13.2. адрес электронной почты: ____________________________________________</w:t>
      </w:r>
    </w:p>
    <w:p>
      <w:pPr>
        <w:pStyle w:val="1"/>
        <w:jc w:val="both"/>
      </w:pPr>
      <w:r>
        <w:rPr>
          <w:sz w:val="20"/>
        </w:rPr>
        <w:t xml:space="preserve">14. Страховой номер индивидуального лицевого счета: _______________________</w:t>
      </w:r>
    </w:p>
    <w:p>
      <w:pPr>
        <w:pStyle w:val="1"/>
        <w:jc w:val="both"/>
      </w:pPr>
      <w:r>
        <w:rPr>
          <w:sz w:val="20"/>
        </w:rPr>
        <w:t xml:space="preserve">15. Документ, удостоверяющий личность инвалида:</w:t>
      </w:r>
    </w:p>
    <w:p>
      <w:pPr>
        <w:pStyle w:val="1"/>
        <w:jc w:val="both"/>
      </w:pPr>
      <w:r>
        <w:rPr>
          <w:sz w:val="20"/>
        </w:rPr>
        <w:t xml:space="preserve">наименование _____________________ серия ___________________ N ____________</w:t>
      </w:r>
    </w:p>
    <w:p>
      <w:pPr>
        <w:pStyle w:val="1"/>
        <w:jc w:val="both"/>
      </w:pPr>
      <w:r>
        <w:rPr>
          <w:sz w:val="20"/>
        </w:rPr>
        <w:t xml:space="preserve">кем выдан _________________________________________________________________</w:t>
      </w:r>
    </w:p>
    <w:p>
      <w:pPr>
        <w:pStyle w:val="1"/>
        <w:jc w:val="both"/>
      </w:pPr>
      <w:r>
        <w:rPr>
          <w:sz w:val="20"/>
        </w:rPr>
        <w:t xml:space="preserve">когда выдан _____________________</w:t>
      </w:r>
    </w:p>
    <w:p>
      <w:pPr>
        <w:pStyle w:val="1"/>
        <w:jc w:val="both"/>
      </w:pPr>
      <w:r>
        <w:rPr>
          <w:sz w:val="20"/>
        </w:rPr>
        <w:t xml:space="preserve">16.  Фамилия,  имя,  отчество  (при  наличии)  законного  (уполномоченного)</w:t>
      </w:r>
    </w:p>
    <w:p>
      <w:pPr>
        <w:pStyle w:val="1"/>
        <w:jc w:val="both"/>
      </w:pPr>
      <w:r>
        <w:rPr>
          <w:sz w:val="20"/>
        </w:rPr>
        <w:t xml:space="preserve">представителя инвалида:</w:t>
      </w:r>
    </w:p>
    <w:p>
      <w:pPr>
        <w:pStyle w:val="1"/>
        <w:jc w:val="both"/>
      </w:pPr>
      <w:r>
        <w:rPr>
          <w:sz w:val="20"/>
        </w:rPr>
        <w:t xml:space="preserve">___________________________________________________________________________</w:t>
      </w:r>
    </w:p>
    <w:p>
      <w:pPr>
        <w:pStyle w:val="1"/>
        <w:jc w:val="both"/>
      </w:pPr>
      <w:r>
        <w:rPr>
          <w:sz w:val="20"/>
        </w:rPr>
        <w:t xml:space="preserve">    (заполняется при наличии законного (уполномоченного) представителя)</w:t>
      </w:r>
    </w:p>
    <w:p>
      <w:pPr>
        <w:pStyle w:val="1"/>
        <w:jc w:val="both"/>
      </w:pPr>
      <w:r>
        <w:rPr>
          <w:sz w:val="20"/>
        </w:rPr>
        <w:t xml:space="preserve">16.1.   документ,  удостоверяющий  полномочия  законного  (уполномоченного)</w:t>
      </w:r>
    </w:p>
    <w:p>
      <w:pPr>
        <w:pStyle w:val="1"/>
        <w:jc w:val="both"/>
      </w:pPr>
      <w:r>
        <w:rPr>
          <w:sz w:val="20"/>
        </w:rPr>
        <w:t xml:space="preserve">представителя инвалида:</w:t>
      </w:r>
    </w:p>
    <w:p>
      <w:pPr>
        <w:pStyle w:val="1"/>
        <w:jc w:val="both"/>
      </w:pPr>
      <w:r>
        <w:rPr>
          <w:sz w:val="20"/>
        </w:rPr>
        <w:t xml:space="preserve">наименование _____________________ серия ___________________ N ____________</w:t>
      </w:r>
    </w:p>
    <w:p>
      <w:pPr>
        <w:pStyle w:val="1"/>
        <w:jc w:val="both"/>
      </w:pPr>
      <w:r>
        <w:rPr>
          <w:sz w:val="20"/>
        </w:rPr>
        <w:t xml:space="preserve">кем выдан _________________________________________________________________</w:t>
      </w:r>
    </w:p>
    <w:p>
      <w:pPr>
        <w:pStyle w:val="1"/>
        <w:jc w:val="both"/>
      </w:pPr>
      <w:r>
        <w:rPr>
          <w:sz w:val="20"/>
        </w:rPr>
        <w:t xml:space="preserve">когда выдан _____________________</w:t>
      </w:r>
    </w:p>
    <w:p>
      <w:pPr>
        <w:pStyle w:val="1"/>
        <w:jc w:val="both"/>
      </w:pPr>
      <w:r>
        <w:rPr>
          <w:sz w:val="20"/>
        </w:rPr>
        <w:t xml:space="preserve">16.2.   документ,   удостоверяющий   личность  законного  (уполномоченного)</w:t>
      </w:r>
    </w:p>
    <w:p>
      <w:pPr>
        <w:pStyle w:val="1"/>
        <w:jc w:val="both"/>
      </w:pPr>
      <w:r>
        <w:rPr>
          <w:sz w:val="20"/>
        </w:rPr>
        <w:t xml:space="preserve">представителя инвалида:</w:t>
      </w:r>
    </w:p>
    <w:p>
      <w:pPr>
        <w:pStyle w:val="1"/>
        <w:jc w:val="both"/>
      </w:pPr>
      <w:r>
        <w:rPr>
          <w:sz w:val="20"/>
        </w:rPr>
        <w:t xml:space="preserve">наименование _____________________ серия ___________________ N ____________</w:t>
      </w:r>
    </w:p>
    <w:p>
      <w:pPr>
        <w:pStyle w:val="1"/>
        <w:jc w:val="both"/>
      </w:pPr>
      <w:r>
        <w:rPr>
          <w:sz w:val="20"/>
        </w:rPr>
        <w:t xml:space="preserve">кем выдан _________________________________________________________________</w:t>
      </w:r>
    </w:p>
    <w:p>
      <w:pPr>
        <w:pStyle w:val="1"/>
        <w:jc w:val="both"/>
      </w:pPr>
      <w:r>
        <w:rPr>
          <w:sz w:val="20"/>
        </w:rPr>
        <w:t xml:space="preserve">когда выдан _____________________</w:t>
      </w:r>
    </w:p>
    <w:p>
      <w:pPr>
        <w:pStyle w:val="1"/>
        <w:jc w:val="both"/>
      </w:pPr>
      <w:r>
        <w:rPr>
          <w:sz w:val="20"/>
        </w:rPr>
        <w:t xml:space="preserve">16.3.    страховой   номер   индивидуального   лицевого   счета   законного</w:t>
      </w:r>
    </w:p>
    <w:p>
      <w:pPr>
        <w:pStyle w:val="1"/>
        <w:jc w:val="both"/>
      </w:pPr>
      <w:r>
        <w:rPr>
          <w:sz w:val="20"/>
        </w:rPr>
        <w:t xml:space="preserve">(уполномоченного) представителя инвалида: _________________________________</w:t>
      </w:r>
    </w:p>
    <w:p>
      <w:pPr>
        <w:pStyle w:val="1"/>
        <w:jc w:val="both"/>
      </w:pPr>
      <w:r>
        <w:rPr>
          <w:sz w:val="20"/>
        </w:rPr>
        <w:t xml:space="preserve">17. Основная профессия (специальность): ___________________________________</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2268"/>
        <w:gridCol w:w="397"/>
        <w:gridCol w:w="6406"/>
      </w:tblGrid>
      <w:tr>
        <w:tc>
          <w:tcPr>
            <w:tcW w:w="2268" w:type="dxa"/>
            <w:tcBorders>
              <w:top w:val="nil"/>
              <w:left w:val="nil"/>
              <w:bottom w:val="nil"/>
            </w:tcBorders>
          </w:tcPr>
          <w:p>
            <w:pPr>
              <w:pStyle w:val="0"/>
            </w:pPr>
            <w:r>
              <w:rPr>
                <w:sz w:val="20"/>
              </w:rPr>
              <w:t xml:space="preserve">17.1. стаж работы:</w:t>
            </w:r>
          </w:p>
        </w:tc>
        <w:tc>
          <w:tcPr>
            <w:tcW w:w="397" w:type="dxa"/>
            <w:tcBorders>
              <w:top w:val="single" w:sz="4"/>
              <w:bottom w:val="single" w:sz="4"/>
            </w:tcBorders>
          </w:tcPr>
          <w:p>
            <w:pPr>
              <w:pStyle w:val="0"/>
            </w:pPr>
            <w:r>
              <w:rPr>
                <w:sz w:val="20"/>
              </w:rPr>
            </w:r>
          </w:p>
        </w:tc>
        <w:tc>
          <w:tcPr>
            <w:tcW w:w="6406" w:type="dxa"/>
            <w:tcBorders>
              <w:top w:val="nil"/>
              <w:bottom w:val="nil"/>
              <w:right w:val="nil"/>
            </w:tcBorders>
          </w:tcPr>
          <w:p>
            <w:pPr>
              <w:pStyle w:val="0"/>
            </w:pPr>
            <w:r>
              <w:rPr>
                <w:sz w:val="20"/>
              </w:rPr>
              <w:t xml:space="preserve">лет</w:t>
            </w:r>
          </w:p>
        </w:tc>
      </w:tr>
    </w:tbl>
    <w:p>
      <w:pPr>
        <w:pStyle w:val="0"/>
        <w:jc w:val="both"/>
      </w:pPr>
      <w:r>
        <w:rPr>
          <w:sz w:val="20"/>
        </w:rPr>
      </w:r>
    </w:p>
    <w:p>
      <w:pPr>
        <w:pStyle w:val="1"/>
        <w:jc w:val="both"/>
      </w:pPr>
      <w:r>
        <w:rPr>
          <w:sz w:val="20"/>
        </w:rPr>
        <w:t xml:space="preserve">17.2. квалификация (класс, разряд, категория, звание): ____________________</w:t>
      </w:r>
    </w:p>
    <w:p>
      <w:pPr>
        <w:pStyle w:val="1"/>
        <w:jc w:val="both"/>
      </w:pPr>
      <w:r>
        <w:rPr>
          <w:sz w:val="20"/>
        </w:rPr>
        <w:t xml:space="preserve">17.3.  выполняемая работа на момент проведения медико-социальной экспертизы</w:t>
      </w:r>
    </w:p>
    <w:p>
      <w:pPr>
        <w:pStyle w:val="1"/>
        <w:jc w:val="both"/>
      </w:pPr>
      <w:r>
        <w:rPr>
          <w:sz w:val="20"/>
        </w:rPr>
        <w:t xml:space="preserve">(должность,   профессия,   специальность,   квалификация,  стаж  работы  по</w:t>
      </w:r>
    </w:p>
    <w:p>
      <w:pPr>
        <w:pStyle w:val="1"/>
        <w:jc w:val="both"/>
      </w:pPr>
      <w:r>
        <w:rPr>
          <w:sz w:val="20"/>
        </w:rPr>
        <w:t xml:space="preserve">указанной должности, профессии, специальности):</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2211"/>
        <w:gridCol w:w="397"/>
        <w:gridCol w:w="964"/>
        <w:gridCol w:w="397"/>
        <w:gridCol w:w="737"/>
        <w:gridCol w:w="397"/>
        <w:gridCol w:w="454"/>
        <w:gridCol w:w="397"/>
        <w:gridCol w:w="360"/>
        <w:gridCol w:w="397"/>
        <w:gridCol w:w="2324"/>
      </w:tblGrid>
      <w:tr>
        <w:tc>
          <w:tcPr>
            <w:tcW w:w="2211" w:type="dxa"/>
            <w:tcBorders>
              <w:top w:val="nil"/>
              <w:left w:val="nil"/>
              <w:bottom w:val="nil"/>
              <w:right w:val="single" w:sz="4"/>
            </w:tcBorders>
          </w:tcPr>
          <w:p>
            <w:pPr>
              <w:pStyle w:val="0"/>
            </w:pPr>
            <w:r>
              <w:rPr>
                <w:sz w:val="20"/>
              </w:rPr>
              <w:t xml:space="preserve">17.4. не работает:</w:t>
            </w:r>
          </w:p>
        </w:tc>
        <w:tc>
          <w:tcPr>
            <w:tcW w:w="397" w:type="dxa"/>
            <w:tcBorders>
              <w:top w:val="single" w:sz="4"/>
              <w:left w:val="single" w:sz="4"/>
              <w:bottom w:val="single" w:sz="4"/>
              <w:right w:val="single" w:sz="4"/>
            </w:tcBorders>
          </w:tcPr>
          <w:p>
            <w:pPr>
              <w:pStyle w:val="0"/>
            </w:pPr>
            <w:r>
              <w:rPr>
                <w:sz w:val="20"/>
              </w:rPr>
            </w:r>
          </w:p>
        </w:tc>
        <w:tc>
          <w:tcPr>
            <w:tcW w:w="964" w:type="dxa"/>
            <w:tcBorders>
              <w:top w:val="nil"/>
              <w:left w:val="single" w:sz="4"/>
              <w:bottom w:val="nil"/>
              <w:right w:val="nil"/>
            </w:tcBorders>
          </w:tcPr>
          <w:p>
            <w:pPr>
              <w:pStyle w:val="0"/>
            </w:pPr>
            <w:r>
              <w:rPr>
                <w:sz w:val="20"/>
              </w:rPr>
              <w:t xml:space="preserve">лет</w:t>
            </w:r>
          </w:p>
        </w:tc>
        <w:tc>
          <w:tcPr>
            <w:tcW w:w="397" w:type="dxa"/>
            <w:tcBorders>
              <w:top w:val="nil"/>
              <w:left w:val="nil"/>
              <w:bottom w:val="single" w:sz="4"/>
              <w:right w:val="nil"/>
            </w:tcBorders>
          </w:tcPr>
          <w:p>
            <w:pPr>
              <w:pStyle w:val="0"/>
            </w:pPr>
            <w:r>
              <w:rPr>
                <w:sz w:val="20"/>
              </w:rPr>
            </w:r>
          </w:p>
        </w:tc>
        <w:tc>
          <w:tcPr>
            <w:tcW w:w="737" w:type="dxa"/>
            <w:tcBorders>
              <w:top w:val="nil"/>
              <w:left w:val="nil"/>
              <w:bottom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97" w:type="dxa"/>
            <w:tcBorders>
              <w:top w:val="nil"/>
              <w:left w:val="nil"/>
              <w:bottom w:val="single" w:sz="4"/>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pPr>
            <w:r>
              <w:rPr>
                <w:sz w:val="20"/>
              </w:rPr>
            </w:r>
          </w:p>
        </w:tc>
      </w:tr>
      <w:tr>
        <w:tblPrEx>
          <w:tblBorders>
            <w:insideV w:val="single" w:sz="4"/>
          </w:tblBorders>
        </w:tblPrEx>
        <w:tc>
          <w:tcPr>
            <w:gridSpan w:val="3"/>
            <w:tcW w:w="3572" w:type="dxa"/>
            <w:tcBorders>
              <w:top w:val="nil"/>
              <w:left w:val="nil"/>
              <w:bottom w:val="nil"/>
            </w:tcBorders>
          </w:tcPr>
          <w:p>
            <w:pPr>
              <w:pStyle w:val="0"/>
            </w:pPr>
            <w:r>
              <w:rPr>
                <w:sz w:val="20"/>
              </w:rPr>
              <w:t xml:space="preserve">17.5. трудовая направленность:</w:t>
            </w:r>
          </w:p>
        </w:tc>
        <w:tc>
          <w:tcPr>
            <w:tcW w:w="397" w:type="dxa"/>
            <w:tcBorders>
              <w:top w:val="single" w:sz="4"/>
              <w:bottom w:val="single" w:sz="4"/>
            </w:tcBorders>
          </w:tcPr>
          <w:p>
            <w:pPr>
              <w:pStyle w:val="0"/>
            </w:pPr>
            <w:r>
              <w:rPr>
                <w:sz w:val="20"/>
              </w:rPr>
            </w:r>
          </w:p>
        </w:tc>
        <w:tc>
          <w:tcPr>
            <w:tcW w:w="737" w:type="dxa"/>
            <w:tcBorders>
              <w:top w:val="nil"/>
              <w:bottom w:val="nil"/>
              <w:right w:val="nil"/>
            </w:tcBorders>
          </w:tcPr>
          <w:p>
            <w:pPr>
              <w:pStyle w:val="0"/>
            </w:pPr>
            <w:r>
              <w:rPr>
                <w:sz w:val="20"/>
              </w:rPr>
              <w:t xml:space="preserve">есть</w:t>
            </w:r>
          </w:p>
        </w:tc>
        <w:tc>
          <w:tcPr>
            <w:tcW w:w="397" w:type="dxa"/>
            <w:tcBorders>
              <w:top w:val="nil"/>
              <w:left w:val="nil"/>
              <w:bottom w:val="single" w:sz="4"/>
              <w:right w:val="nil"/>
            </w:tcBorders>
          </w:tcPr>
          <w:p>
            <w:pPr>
              <w:pStyle w:val="0"/>
            </w:pPr>
            <w:r>
              <w:rPr>
                <w:sz w:val="20"/>
              </w:rPr>
            </w:r>
          </w:p>
        </w:tc>
        <w:tc>
          <w:tcPr>
            <w:tcW w:w="454"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gridSpan w:val="2"/>
            <w:tcW w:w="757" w:type="dxa"/>
            <w:tcBorders>
              <w:top w:val="nil"/>
              <w:bottom w:val="nil"/>
              <w:right w:val="nil"/>
            </w:tcBorders>
          </w:tcPr>
          <w:p>
            <w:pPr>
              <w:pStyle w:val="0"/>
            </w:pPr>
            <w:r>
              <w:rPr>
                <w:sz w:val="20"/>
              </w:rPr>
              <w:t xml:space="preserve">нет</w:t>
            </w:r>
          </w:p>
        </w:tc>
        <w:tc>
          <w:tcPr>
            <w:tcW w:w="2324" w:type="dxa"/>
            <w:tcBorders>
              <w:top w:val="nil"/>
              <w:left w:val="nil"/>
              <w:bottom w:val="nil"/>
              <w:right w:val="nil"/>
            </w:tcBorders>
          </w:tcPr>
          <w:p>
            <w:pPr>
              <w:pStyle w:val="0"/>
            </w:pPr>
            <w:r>
              <w:rPr>
                <w:sz w:val="20"/>
              </w:rPr>
            </w:r>
          </w:p>
        </w:tc>
      </w:tr>
      <w:tr>
        <w:tblPrEx>
          <w:tblBorders>
            <w:insideV w:val="single" w:sz="4"/>
          </w:tblBorders>
        </w:tblPrEx>
        <w:tc>
          <w:tcPr>
            <w:gridSpan w:val="5"/>
            <w:tcW w:w="4706" w:type="dxa"/>
            <w:tcBorders>
              <w:top w:val="nil"/>
              <w:left w:val="nil"/>
              <w:bottom w:val="nil"/>
            </w:tcBorders>
          </w:tcPr>
          <w:p>
            <w:pPr>
              <w:pStyle w:val="0"/>
            </w:pPr>
            <w:r>
              <w:rPr>
                <w:sz w:val="20"/>
              </w:rPr>
              <w:t xml:space="preserve">17.6. состоит на учете в службе занятости:</w:t>
            </w:r>
          </w:p>
        </w:tc>
        <w:tc>
          <w:tcPr>
            <w:tcW w:w="397" w:type="dxa"/>
            <w:tcBorders>
              <w:top w:val="single" w:sz="4"/>
              <w:bottom w:val="single" w:sz="4"/>
            </w:tcBorders>
          </w:tcPr>
          <w:p>
            <w:pPr>
              <w:pStyle w:val="0"/>
            </w:pPr>
            <w:r>
              <w:rPr>
                <w:sz w:val="20"/>
              </w:rPr>
            </w:r>
          </w:p>
        </w:tc>
        <w:tc>
          <w:tcPr>
            <w:gridSpan w:val="3"/>
            <w:tcW w:w="1211" w:type="dxa"/>
            <w:tcBorders>
              <w:top w:val="nil"/>
              <w:bottom w:val="nil"/>
            </w:tcBorders>
          </w:tcPr>
          <w:p>
            <w:pPr>
              <w:pStyle w:val="0"/>
            </w:pPr>
            <w:r>
              <w:rPr>
                <w:sz w:val="20"/>
              </w:rPr>
              <w:t xml:space="preserve">да</w:t>
            </w:r>
          </w:p>
        </w:tc>
        <w:tc>
          <w:tcPr>
            <w:tcW w:w="397" w:type="dxa"/>
            <w:tcBorders>
              <w:top w:val="single" w:sz="4"/>
              <w:bottom w:val="single" w:sz="4"/>
            </w:tcBorders>
          </w:tcPr>
          <w:p>
            <w:pPr>
              <w:pStyle w:val="0"/>
            </w:pPr>
            <w:r>
              <w:rPr>
                <w:sz w:val="20"/>
              </w:rPr>
            </w:r>
          </w:p>
        </w:tc>
        <w:tc>
          <w:tcPr>
            <w:tcW w:w="2324" w:type="dxa"/>
            <w:tcBorders>
              <w:top w:val="nil"/>
              <w:bottom w:val="nil"/>
              <w:right w:val="nil"/>
            </w:tcBorders>
          </w:tcPr>
          <w:p>
            <w:pPr>
              <w:pStyle w:val="0"/>
            </w:pPr>
            <w:r>
              <w:rPr>
                <w:sz w:val="20"/>
              </w:rPr>
              <w:t xml:space="preserve">нет</w:t>
            </w:r>
          </w:p>
        </w:tc>
      </w:tr>
    </w:tbl>
    <w:p>
      <w:pPr>
        <w:pStyle w:val="0"/>
        <w:jc w:val="both"/>
      </w:pPr>
      <w:r>
        <w:rPr>
          <w:sz w:val="20"/>
        </w:rPr>
      </w:r>
    </w:p>
    <w:p>
      <w:pPr>
        <w:pStyle w:val="1"/>
        <w:jc w:val="both"/>
      </w:pPr>
      <w:r>
        <w:rPr>
          <w:sz w:val="20"/>
        </w:rPr>
        <w:t xml:space="preserve">18. Инвалидность:</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680"/>
        <w:gridCol w:w="397"/>
        <w:gridCol w:w="2098"/>
        <w:gridCol w:w="680"/>
        <w:gridCol w:w="397"/>
        <w:gridCol w:w="2098"/>
        <w:gridCol w:w="680"/>
        <w:gridCol w:w="397"/>
        <w:gridCol w:w="1644"/>
      </w:tblGrid>
      <w:tr>
        <w:tc>
          <w:tcPr>
            <w:tcW w:w="680" w:type="dxa"/>
            <w:tcBorders>
              <w:top w:val="nil"/>
              <w:left w:val="nil"/>
              <w:bottom w:val="nil"/>
            </w:tcBorders>
          </w:tcPr>
          <w:p>
            <w:pPr>
              <w:pStyle w:val="0"/>
            </w:pPr>
            <w:r>
              <w:rPr>
                <w:sz w:val="20"/>
              </w:rPr>
              <w:t xml:space="preserve">18.1.</w:t>
            </w:r>
          </w:p>
        </w:tc>
        <w:tc>
          <w:tcPr>
            <w:tcW w:w="397" w:type="dxa"/>
            <w:tcBorders>
              <w:top w:val="single" w:sz="4"/>
              <w:bottom w:val="single" w:sz="4"/>
            </w:tcBorders>
          </w:tcPr>
          <w:p>
            <w:pPr>
              <w:pStyle w:val="0"/>
            </w:pPr>
            <w:r>
              <w:rPr>
                <w:sz w:val="20"/>
              </w:rPr>
            </w:r>
          </w:p>
        </w:tc>
        <w:tc>
          <w:tcPr>
            <w:tcW w:w="2098" w:type="dxa"/>
            <w:tcBorders>
              <w:top w:val="nil"/>
              <w:bottom w:val="nil"/>
              <w:right w:val="nil"/>
            </w:tcBorders>
          </w:tcPr>
          <w:p>
            <w:pPr>
              <w:pStyle w:val="0"/>
            </w:pPr>
            <w:r>
              <w:rPr>
                <w:sz w:val="20"/>
              </w:rPr>
              <w:t xml:space="preserve">первая группа</w:t>
            </w:r>
          </w:p>
        </w:tc>
        <w:tc>
          <w:tcPr>
            <w:tcW w:w="680" w:type="dxa"/>
            <w:tcBorders>
              <w:top w:val="nil"/>
              <w:left w:val="nil"/>
              <w:bottom w:val="nil"/>
            </w:tcBorders>
          </w:tcPr>
          <w:p>
            <w:pPr>
              <w:pStyle w:val="0"/>
            </w:pPr>
            <w:r>
              <w:rPr>
                <w:sz w:val="20"/>
              </w:rPr>
              <w:t xml:space="preserve">18.2.</w:t>
            </w:r>
          </w:p>
        </w:tc>
        <w:tc>
          <w:tcPr>
            <w:tcW w:w="397" w:type="dxa"/>
            <w:tcBorders>
              <w:top w:val="single" w:sz="4"/>
              <w:bottom w:val="single" w:sz="4"/>
            </w:tcBorders>
          </w:tcPr>
          <w:p>
            <w:pPr>
              <w:pStyle w:val="0"/>
            </w:pPr>
            <w:r>
              <w:rPr>
                <w:sz w:val="20"/>
              </w:rPr>
            </w:r>
          </w:p>
        </w:tc>
        <w:tc>
          <w:tcPr>
            <w:tcW w:w="2098" w:type="dxa"/>
            <w:tcBorders>
              <w:top w:val="nil"/>
              <w:bottom w:val="nil"/>
              <w:right w:val="nil"/>
            </w:tcBorders>
          </w:tcPr>
          <w:p>
            <w:pPr>
              <w:pStyle w:val="0"/>
            </w:pPr>
            <w:r>
              <w:rPr>
                <w:sz w:val="20"/>
              </w:rPr>
              <w:t xml:space="preserve">вторая группа</w:t>
            </w:r>
          </w:p>
        </w:tc>
        <w:tc>
          <w:tcPr>
            <w:tcW w:w="680" w:type="dxa"/>
            <w:tcBorders>
              <w:top w:val="nil"/>
              <w:left w:val="nil"/>
              <w:bottom w:val="nil"/>
            </w:tcBorders>
          </w:tcPr>
          <w:p>
            <w:pPr>
              <w:pStyle w:val="0"/>
            </w:pPr>
            <w:r>
              <w:rPr>
                <w:sz w:val="20"/>
              </w:rPr>
              <w:t xml:space="preserve">18.3.</w:t>
            </w:r>
          </w:p>
        </w:tc>
        <w:tc>
          <w:tcPr>
            <w:tcW w:w="397" w:type="dxa"/>
            <w:tcBorders>
              <w:top w:val="single" w:sz="4"/>
              <w:bottom w:val="single" w:sz="4"/>
            </w:tcBorders>
          </w:tcPr>
          <w:p>
            <w:pPr>
              <w:pStyle w:val="0"/>
            </w:pPr>
            <w:r>
              <w:rPr>
                <w:sz w:val="20"/>
              </w:rPr>
            </w:r>
          </w:p>
        </w:tc>
        <w:tc>
          <w:tcPr>
            <w:tcW w:w="1644" w:type="dxa"/>
            <w:tcBorders>
              <w:top w:val="nil"/>
              <w:bottom w:val="nil"/>
              <w:right w:val="nil"/>
            </w:tcBorders>
          </w:tcPr>
          <w:p>
            <w:pPr>
              <w:pStyle w:val="0"/>
            </w:pPr>
            <w:r>
              <w:rPr>
                <w:sz w:val="20"/>
              </w:rPr>
              <w:t xml:space="preserve">третья группа</w:t>
            </w:r>
          </w:p>
        </w:tc>
      </w:tr>
    </w:tbl>
    <w:p>
      <w:pPr>
        <w:pStyle w:val="0"/>
        <w:jc w:val="both"/>
      </w:pPr>
      <w:r>
        <w:rPr>
          <w:sz w:val="20"/>
        </w:rPr>
      </w:r>
    </w:p>
    <w:p>
      <w:pPr>
        <w:pStyle w:val="1"/>
        <w:jc w:val="both"/>
      </w:pPr>
      <w:r>
        <w:rPr>
          <w:sz w:val="20"/>
        </w:rPr>
        <w:t xml:space="preserve">18.4. причина инвалидности: _______________________________________________</w:t>
      </w:r>
    </w:p>
    <w:p>
      <w:pPr>
        <w:pStyle w:val="1"/>
        <w:jc w:val="both"/>
      </w:pPr>
      <w:r>
        <w:rPr>
          <w:sz w:val="20"/>
        </w:rPr>
        <w:t xml:space="preserve">18.5. дата установления группы инвалидности: день ____ месяц ____ год _____</w:t>
      </w:r>
    </w:p>
    <w:p>
      <w:pPr>
        <w:pStyle w:val="1"/>
        <w:jc w:val="both"/>
      </w:pPr>
      <w:r>
        <w:rPr>
          <w:sz w:val="20"/>
        </w:rPr>
        <w:t xml:space="preserve">18.6.   группа   инвалидности   установлена   впервые,   повторно   (нужное</w:t>
      </w:r>
    </w:p>
    <w:p>
      <w:pPr>
        <w:pStyle w:val="1"/>
        <w:jc w:val="both"/>
      </w:pPr>
      <w:r>
        <w:rPr>
          <w:sz w:val="20"/>
        </w:rPr>
        <w:t xml:space="preserve">подчеркнуть), на срок до:</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первое число месяца, следующего за тем месяцем,</w:t>
      </w:r>
    </w:p>
    <w:p>
      <w:pPr>
        <w:pStyle w:val="1"/>
        <w:jc w:val="both"/>
      </w:pPr>
      <w:r>
        <w:rPr>
          <w:sz w:val="20"/>
        </w:rPr>
        <w:t xml:space="preserve">           на который назначено переосвидетельствование, и год,</w:t>
      </w:r>
    </w:p>
    <w:p>
      <w:pPr>
        <w:pStyle w:val="1"/>
        <w:jc w:val="both"/>
      </w:pPr>
      <w:r>
        <w:rPr>
          <w:sz w:val="20"/>
        </w:rPr>
        <w:t xml:space="preserve">               на который назначено переосвидетельствование,</w:t>
      </w:r>
    </w:p>
    <w:p>
      <w:pPr>
        <w:pStyle w:val="1"/>
        <w:jc w:val="both"/>
      </w:pPr>
      <w:r>
        <w:rPr>
          <w:sz w:val="20"/>
        </w:rPr>
        <w:t xml:space="preserve">                     либо делается запись "бессрочно")</w:t>
      </w:r>
    </w:p>
    <w:p>
      <w:pPr>
        <w:pStyle w:val="1"/>
        <w:jc w:val="both"/>
      </w:pPr>
      <w:r>
        <w:rPr>
          <w:sz w:val="20"/>
        </w:rPr>
        <w:t xml:space="preserve">19.  Реабилитационный  или  абилитационный  потенциал (нужное подчеркнуть):</w:t>
      </w:r>
    </w:p>
    <w:p>
      <w:pPr>
        <w:pStyle w:val="1"/>
        <w:jc w:val="both"/>
      </w:pPr>
      <w:r>
        <w:rPr>
          <w:sz w:val="20"/>
        </w:rPr>
        <w:t xml:space="preserve">высокий, удовлетворительный, низкий</w:t>
      </w:r>
    </w:p>
    <w:p>
      <w:pPr>
        <w:pStyle w:val="1"/>
        <w:jc w:val="both"/>
      </w:pPr>
      <w:r>
        <w:rPr>
          <w:sz w:val="20"/>
        </w:rPr>
        <w:t xml:space="preserve">20.  Реабилитационный  или  абилитационный  прогноз  (нужное  подчеркнуть):</w:t>
      </w:r>
    </w:p>
    <w:p>
      <w:pPr>
        <w:pStyle w:val="1"/>
        <w:jc w:val="both"/>
      </w:pPr>
      <w:r>
        <w:rPr>
          <w:sz w:val="20"/>
        </w:rPr>
        <w:t xml:space="preserve">благоприятный, относительно благоприятный, сомнительный (неясный)</w:t>
      </w:r>
    </w:p>
    <w:p>
      <w:pPr>
        <w:pStyle w:val="1"/>
        <w:jc w:val="both"/>
      </w:pPr>
      <w:r>
        <w:rPr>
          <w:sz w:val="20"/>
        </w:rPr>
        <w:t xml:space="preserve">21.   Показания   для   проведения   реабилитационных   или  абилитационных</w:t>
      </w:r>
    </w:p>
    <w:p>
      <w:pPr>
        <w:pStyle w:val="1"/>
        <w:jc w:val="both"/>
      </w:pPr>
      <w:r>
        <w:rPr>
          <w:sz w:val="20"/>
        </w:rPr>
        <w:t xml:space="preserve">мероприятий: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99"/>
        <w:gridCol w:w="3572"/>
      </w:tblGrid>
      <w:tr>
        <w:tc>
          <w:tcPr>
            <w:tcW w:w="5499" w:type="dxa"/>
          </w:tcPr>
          <w:p>
            <w:pPr>
              <w:pStyle w:val="0"/>
              <w:jc w:val="center"/>
            </w:pPr>
            <w:r>
              <w:rPr>
                <w:sz w:val="20"/>
              </w:rPr>
              <w:t xml:space="preserve">Перечень ограничений основных категорий жизнедеятельности</w:t>
            </w:r>
          </w:p>
        </w:tc>
        <w:tc>
          <w:tcPr>
            <w:tcW w:w="3572" w:type="dxa"/>
          </w:tcPr>
          <w:p>
            <w:pPr>
              <w:pStyle w:val="0"/>
              <w:jc w:val="center"/>
            </w:pPr>
            <w:r>
              <w:rPr>
                <w:sz w:val="20"/>
              </w:rPr>
              <w:t xml:space="preserve">Степень ограничения (1, 2, 3)</w:t>
            </w:r>
          </w:p>
        </w:tc>
      </w:tr>
      <w:tr>
        <w:tc>
          <w:tcPr>
            <w:tcW w:w="5499" w:type="dxa"/>
            <w:vAlign w:val="center"/>
          </w:tcPr>
          <w:p>
            <w:pPr>
              <w:pStyle w:val="0"/>
            </w:pPr>
            <w:r>
              <w:rPr>
                <w:sz w:val="20"/>
              </w:rPr>
              <w:t xml:space="preserve">Способность к самообслуживанию</w:t>
            </w:r>
          </w:p>
        </w:tc>
        <w:tc>
          <w:tcPr>
            <w:tcW w:w="3572" w:type="dxa"/>
          </w:tcPr>
          <w:p>
            <w:pPr>
              <w:pStyle w:val="0"/>
            </w:pPr>
            <w:r>
              <w:rPr>
                <w:sz w:val="20"/>
              </w:rPr>
            </w:r>
          </w:p>
        </w:tc>
      </w:tr>
      <w:tr>
        <w:tc>
          <w:tcPr>
            <w:tcW w:w="5499" w:type="dxa"/>
            <w:vAlign w:val="center"/>
          </w:tcPr>
          <w:p>
            <w:pPr>
              <w:pStyle w:val="0"/>
            </w:pPr>
            <w:r>
              <w:rPr>
                <w:sz w:val="20"/>
              </w:rPr>
              <w:t xml:space="preserve">Способность к передвижению</w:t>
            </w:r>
          </w:p>
        </w:tc>
        <w:tc>
          <w:tcPr>
            <w:tcW w:w="3572" w:type="dxa"/>
          </w:tcPr>
          <w:p>
            <w:pPr>
              <w:pStyle w:val="0"/>
            </w:pPr>
            <w:r>
              <w:rPr>
                <w:sz w:val="20"/>
              </w:rPr>
            </w:r>
          </w:p>
        </w:tc>
      </w:tr>
      <w:tr>
        <w:tc>
          <w:tcPr>
            <w:tcW w:w="5499" w:type="dxa"/>
            <w:vAlign w:val="center"/>
          </w:tcPr>
          <w:p>
            <w:pPr>
              <w:pStyle w:val="0"/>
            </w:pPr>
            <w:r>
              <w:rPr>
                <w:sz w:val="20"/>
              </w:rPr>
              <w:t xml:space="preserve">Способность к ориентации</w:t>
            </w:r>
          </w:p>
        </w:tc>
        <w:tc>
          <w:tcPr>
            <w:tcW w:w="3572" w:type="dxa"/>
          </w:tcPr>
          <w:p>
            <w:pPr>
              <w:pStyle w:val="0"/>
            </w:pPr>
            <w:r>
              <w:rPr>
                <w:sz w:val="20"/>
              </w:rPr>
            </w:r>
          </w:p>
        </w:tc>
      </w:tr>
      <w:tr>
        <w:tc>
          <w:tcPr>
            <w:tcW w:w="5499" w:type="dxa"/>
            <w:vAlign w:val="center"/>
          </w:tcPr>
          <w:p>
            <w:pPr>
              <w:pStyle w:val="0"/>
            </w:pPr>
            <w:r>
              <w:rPr>
                <w:sz w:val="20"/>
              </w:rPr>
              <w:t xml:space="preserve">Способность к общению</w:t>
            </w:r>
          </w:p>
        </w:tc>
        <w:tc>
          <w:tcPr>
            <w:tcW w:w="3572" w:type="dxa"/>
          </w:tcPr>
          <w:p>
            <w:pPr>
              <w:pStyle w:val="0"/>
            </w:pPr>
            <w:r>
              <w:rPr>
                <w:sz w:val="20"/>
              </w:rPr>
            </w:r>
          </w:p>
        </w:tc>
      </w:tr>
      <w:tr>
        <w:tc>
          <w:tcPr>
            <w:tcW w:w="5499" w:type="dxa"/>
            <w:vAlign w:val="center"/>
          </w:tcPr>
          <w:p>
            <w:pPr>
              <w:pStyle w:val="0"/>
            </w:pPr>
            <w:r>
              <w:rPr>
                <w:sz w:val="20"/>
              </w:rPr>
              <w:t xml:space="preserve">Способность к обучению</w:t>
            </w:r>
          </w:p>
        </w:tc>
        <w:tc>
          <w:tcPr>
            <w:tcW w:w="3572" w:type="dxa"/>
          </w:tcPr>
          <w:p>
            <w:pPr>
              <w:pStyle w:val="0"/>
            </w:pPr>
            <w:r>
              <w:rPr>
                <w:sz w:val="20"/>
              </w:rPr>
            </w:r>
          </w:p>
        </w:tc>
      </w:tr>
      <w:tr>
        <w:tc>
          <w:tcPr>
            <w:tcW w:w="5499" w:type="dxa"/>
            <w:vAlign w:val="center"/>
          </w:tcPr>
          <w:p>
            <w:pPr>
              <w:pStyle w:val="0"/>
            </w:pPr>
            <w:r>
              <w:rPr>
                <w:sz w:val="20"/>
              </w:rPr>
              <w:t xml:space="preserve">Способность к трудовой деятельности</w:t>
            </w:r>
          </w:p>
        </w:tc>
        <w:tc>
          <w:tcPr>
            <w:tcW w:w="3572" w:type="dxa"/>
          </w:tcPr>
          <w:p>
            <w:pPr>
              <w:pStyle w:val="0"/>
            </w:pPr>
            <w:r>
              <w:rPr>
                <w:sz w:val="20"/>
              </w:rPr>
            </w:r>
          </w:p>
        </w:tc>
      </w:tr>
      <w:tr>
        <w:tc>
          <w:tcPr>
            <w:tcW w:w="5499" w:type="dxa"/>
            <w:vAlign w:val="center"/>
          </w:tcPr>
          <w:p>
            <w:pPr>
              <w:pStyle w:val="0"/>
            </w:pPr>
            <w:r>
              <w:rPr>
                <w:sz w:val="20"/>
              </w:rPr>
              <w:t xml:space="preserve">Способность к контролю за своим поведением</w:t>
            </w:r>
          </w:p>
        </w:tc>
        <w:tc>
          <w:tcPr>
            <w:tcW w:w="3572" w:type="dxa"/>
          </w:tcPr>
          <w:p>
            <w:pPr>
              <w:pStyle w:val="0"/>
            </w:pPr>
            <w:r>
              <w:rPr>
                <w:sz w:val="20"/>
              </w:rPr>
            </w:r>
          </w:p>
        </w:tc>
      </w:tr>
    </w:tbl>
    <w:p>
      <w:pPr>
        <w:pStyle w:val="0"/>
        <w:jc w:val="both"/>
      </w:pPr>
      <w:r>
        <w:rPr>
          <w:sz w:val="20"/>
        </w:rPr>
      </w:r>
    </w:p>
    <w:p>
      <w:pPr>
        <w:pStyle w:val="1"/>
        <w:jc w:val="both"/>
      </w:pPr>
      <w:r>
        <w:rPr>
          <w:sz w:val="20"/>
        </w:rPr>
        <w:t xml:space="preserve">22.  ИПРА  инвалида  разработана  впервые, повторно (нужное подчеркнуть) на</w:t>
      </w:r>
    </w:p>
    <w:p>
      <w:pPr>
        <w:pStyle w:val="1"/>
        <w:jc w:val="both"/>
      </w:pPr>
      <w:r>
        <w:rPr>
          <w:sz w:val="20"/>
        </w:rPr>
        <w:t xml:space="preserve">срок до:</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первое число месяца, следующего за тем месяцем,</w:t>
      </w:r>
    </w:p>
    <w:p>
      <w:pPr>
        <w:pStyle w:val="1"/>
        <w:jc w:val="both"/>
      </w:pPr>
      <w:r>
        <w:rPr>
          <w:sz w:val="20"/>
        </w:rPr>
        <w:t xml:space="preserve">           на который назначено переосвидетельствование, и год,</w:t>
      </w:r>
    </w:p>
    <w:p>
      <w:pPr>
        <w:pStyle w:val="1"/>
        <w:jc w:val="both"/>
      </w:pPr>
      <w:r>
        <w:rPr>
          <w:sz w:val="20"/>
        </w:rPr>
        <w:t xml:space="preserve">               на который назначено переосвидетельствование,</w:t>
      </w:r>
    </w:p>
    <w:p>
      <w:pPr>
        <w:pStyle w:val="1"/>
        <w:jc w:val="both"/>
      </w:pPr>
      <w:r>
        <w:rPr>
          <w:sz w:val="20"/>
        </w:rPr>
        <w:t xml:space="preserve">                     либо делается запись "бессрочно")</w:t>
      </w:r>
    </w:p>
    <w:p>
      <w:pPr>
        <w:pStyle w:val="1"/>
        <w:jc w:val="both"/>
      </w:pPr>
      <w:r>
        <w:rPr>
          <w:sz w:val="20"/>
        </w:rPr>
        <w:t xml:space="preserve">23.   ИПРА   инвалида   разрабатывалась  при  проведении  медико-социальной</w:t>
      </w:r>
    </w:p>
    <w:p>
      <w:pPr>
        <w:pStyle w:val="1"/>
        <w:jc w:val="both"/>
      </w:pPr>
      <w:r>
        <w:rPr>
          <w:sz w:val="20"/>
        </w:rPr>
        <w:t xml:space="preserve">экспертизы  с  личным  присутствием,  без  личного  присутствия гражданина,</w:t>
      </w:r>
    </w:p>
    <w:p>
      <w:pPr>
        <w:pStyle w:val="1"/>
        <w:jc w:val="both"/>
      </w:pPr>
      <w:r>
        <w:rPr>
          <w:sz w:val="20"/>
        </w:rPr>
        <w:t xml:space="preserve">дистанционно   с   применением   информационно-коммуникационных  технологий</w:t>
      </w:r>
    </w:p>
    <w:p>
      <w:pPr>
        <w:pStyle w:val="1"/>
        <w:jc w:val="both"/>
      </w:pPr>
      <w:r>
        <w:rPr>
          <w:sz w:val="20"/>
        </w:rPr>
        <w:t xml:space="preserve">(нужное подчеркнуть).</w:t>
      </w:r>
    </w:p>
    <w:p>
      <w:pPr>
        <w:pStyle w:val="1"/>
        <w:jc w:val="both"/>
      </w:pPr>
      <w:r>
        <w:rPr>
          <w:sz w:val="20"/>
        </w:rPr>
        <w:t xml:space="preserve">24. Дата вынесения решений по ИПРА инвалида: "__" ________ 20__ г.</w:t>
      </w:r>
    </w:p>
    <w:p>
      <w:pPr>
        <w:pStyle w:val="1"/>
        <w:jc w:val="both"/>
      </w:pPr>
      <w:r>
        <w:rPr>
          <w:sz w:val="20"/>
        </w:rPr>
        <w:t xml:space="preserve">25. Дата выдачи ИПРА инвалида: "__" ________ 20__ г.</w:t>
      </w:r>
    </w:p>
    <w:p>
      <w:pPr>
        <w:pStyle w:val="1"/>
        <w:jc w:val="both"/>
      </w:pPr>
      <w:r>
        <w:rPr>
          <w:sz w:val="20"/>
        </w:rPr>
      </w:r>
    </w:p>
    <w:p>
      <w:pPr>
        <w:pStyle w:val="1"/>
        <w:jc w:val="both"/>
      </w:pPr>
      <w:r>
        <w:rPr>
          <w:sz w:val="20"/>
        </w:rPr>
        <w:t xml:space="preserve">          Мероприятия по медицинской реабилитации или абилитации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
        <w:gridCol w:w="396"/>
        <w:gridCol w:w="2438"/>
        <w:gridCol w:w="2948"/>
        <w:gridCol w:w="2891"/>
      </w:tblGrid>
      <w:tr>
        <w:tc>
          <w:tcPr>
            <w:gridSpan w:val="3"/>
            <w:tcW w:w="3230" w:type="dxa"/>
          </w:tcPr>
          <w:p>
            <w:pPr>
              <w:pStyle w:val="0"/>
              <w:jc w:val="center"/>
            </w:pPr>
            <w:r>
              <w:rPr>
                <w:sz w:val="20"/>
              </w:rPr>
              <w:t xml:space="preserve">Заключение о нуждаемости (ненуждаемости) в проведении мероприятий по медицинской реабилитации или абилитации</w:t>
            </w:r>
          </w:p>
        </w:tc>
        <w:tc>
          <w:tcPr>
            <w:tcW w:w="2948"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2891" w:type="dxa"/>
          </w:tcPr>
          <w:p>
            <w:pPr>
              <w:pStyle w:val="0"/>
              <w:jc w:val="center"/>
            </w:pPr>
            <w:r>
              <w:rPr>
                <w:sz w:val="20"/>
              </w:rPr>
              <w:t xml:space="preserve">Исполнитель заключения о нуждаемости в проведении реабилитационных или абилитационных мероприятий</w:t>
            </w:r>
          </w:p>
        </w:tc>
      </w:tr>
      <w:tr>
        <w:tc>
          <w:tcPr>
            <w:gridSpan w:val="5"/>
            <w:tcW w:w="9069" w:type="dxa"/>
            <w:vAlign w:val="center"/>
          </w:tcPr>
          <w:p>
            <w:pPr>
              <w:pStyle w:val="0"/>
              <w:outlineLvl w:val="2"/>
              <w:jc w:val="center"/>
            </w:pPr>
            <w:r>
              <w:rPr>
                <w:sz w:val="20"/>
              </w:rPr>
              <w:t xml:space="preserve">Медицинская реабилитация</w:t>
            </w:r>
          </w:p>
        </w:tc>
      </w:tr>
      <w:tr>
        <w:tc>
          <w:tcPr>
            <w:gridSpan w:val="3"/>
            <w:tcW w:w="3230" w:type="dxa"/>
            <w:tcBorders>
              <w:bottom w:val="nil"/>
            </w:tcBorders>
          </w:tcPr>
          <w:p>
            <w:pPr>
              <w:pStyle w:val="0"/>
            </w:pPr>
            <w:r>
              <w:rPr>
                <w:sz w:val="20"/>
              </w:rPr>
            </w:r>
          </w:p>
        </w:tc>
        <w:tc>
          <w:tcPr>
            <w:tcW w:w="2948" w:type="dxa"/>
            <w:vMerge w:val="restart"/>
          </w:tcPr>
          <w:p>
            <w:pPr>
              <w:pStyle w:val="0"/>
            </w:pPr>
            <w:r>
              <w:rPr>
                <w:sz w:val="20"/>
              </w:rPr>
            </w:r>
          </w:p>
        </w:tc>
        <w:tc>
          <w:tcPr>
            <w:tcW w:w="2891" w:type="dxa"/>
            <w:vMerge w:val="restart"/>
          </w:tcPr>
          <w:p>
            <w:pPr>
              <w:pStyle w:val="0"/>
            </w:pPr>
            <w:r>
              <w:rPr>
                <w:sz w:val="20"/>
              </w:rPr>
            </w:r>
          </w:p>
        </w:tc>
      </w:tr>
      <w:tr>
        <w:tblPrEx>
          <w:tblBorders>
            <w:insideH w:val="nil"/>
          </w:tblBorders>
        </w:tblPrEx>
        <w:tc>
          <w:tcPr>
            <w:tcW w:w="396" w:type="dxa"/>
            <w:tcBorders>
              <w:top w:val="nil"/>
              <w:bottom w:val="nil"/>
            </w:tcBorders>
          </w:tcPr>
          <w:p>
            <w:pPr>
              <w:pStyle w:val="0"/>
            </w:pPr>
            <w:r>
              <w:rPr>
                <w:sz w:val="20"/>
              </w:rPr>
            </w:r>
          </w:p>
        </w:tc>
        <w:tc>
          <w:tcPr>
            <w:tcW w:w="396" w:type="dxa"/>
          </w:tcPr>
          <w:p>
            <w:pPr>
              <w:pStyle w:val="0"/>
            </w:pPr>
            <w:r>
              <w:rPr>
                <w:sz w:val="20"/>
              </w:rPr>
            </w:r>
          </w:p>
        </w:tc>
        <w:tc>
          <w:tcPr>
            <w:tcW w:w="243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230" w:type="dxa"/>
            <w:tcBorders>
              <w:top w:val="nil"/>
            </w:tcBorders>
          </w:tcPr>
          <w:p>
            <w:pPr>
              <w:pStyle w:val="0"/>
            </w:pPr>
            <w:r>
              <w:rPr>
                <w:sz w:val="20"/>
              </w:rPr>
            </w:r>
          </w:p>
        </w:tc>
        <w:tc>
          <w:tcPr>
            <w:vMerge w:val="continue"/>
          </w:tcPr>
          <w:p/>
        </w:tc>
        <w:tc>
          <w:tcPr>
            <w:vMerge w:val="continue"/>
          </w:tcPr>
          <w:p/>
        </w:tc>
      </w:tr>
      <w:tr>
        <w:tc>
          <w:tcPr>
            <w:gridSpan w:val="3"/>
            <w:tcW w:w="3230" w:type="dxa"/>
            <w:tcBorders>
              <w:bottom w:val="nil"/>
            </w:tcBorders>
          </w:tcPr>
          <w:p>
            <w:pPr>
              <w:pStyle w:val="0"/>
            </w:pPr>
            <w:r>
              <w:rPr>
                <w:sz w:val="20"/>
              </w:rPr>
            </w:r>
          </w:p>
        </w:tc>
        <w:tc>
          <w:tcPr>
            <w:tcW w:w="2948" w:type="dxa"/>
            <w:vMerge w:val="restart"/>
          </w:tcPr>
          <w:p>
            <w:pPr>
              <w:pStyle w:val="0"/>
            </w:pPr>
            <w:r>
              <w:rPr>
                <w:sz w:val="20"/>
              </w:rPr>
            </w:r>
          </w:p>
        </w:tc>
        <w:tc>
          <w:tcPr>
            <w:tcW w:w="2891" w:type="dxa"/>
            <w:vMerge w:val="restart"/>
          </w:tcPr>
          <w:p>
            <w:pPr>
              <w:pStyle w:val="0"/>
            </w:pPr>
            <w:r>
              <w:rPr>
                <w:sz w:val="20"/>
              </w:rPr>
            </w:r>
          </w:p>
        </w:tc>
      </w:tr>
      <w:tr>
        <w:tblPrEx>
          <w:tblBorders>
            <w:insideH w:val="nil"/>
          </w:tblBorders>
        </w:tblPrEx>
        <w:tc>
          <w:tcPr>
            <w:tcW w:w="396" w:type="dxa"/>
            <w:tcBorders>
              <w:top w:val="nil"/>
              <w:bottom w:val="nil"/>
            </w:tcBorders>
          </w:tcPr>
          <w:p>
            <w:pPr>
              <w:pStyle w:val="0"/>
            </w:pPr>
            <w:r>
              <w:rPr>
                <w:sz w:val="20"/>
              </w:rPr>
            </w:r>
          </w:p>
        </w:tc>
        <w:tc>
          <w:tcPr>
            <w:tcW w:w="396" w:type="dxa"/>
          </w:tcPr>
          <w:p>
            <w:pPr>
              <w:pStyle w:val="0"/>
            </w:pPr>
            <w:r>
              <w:rPr>
                <w:sz w:val="20"/>
              </w:rPr>
            </w:r>
          </w:p>
        </w:tc>
        <w:tc>
          <w:tcPr>
            <w:tcW w:w="2438"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230" w:type="dxa"/>
            <w:tcBorders>
              <w:top w:val="nil"/>
            </w:tcBorders>
          </w:tcPr>
          <w:p>
            <w:pPr>
              <w:pStyle w:val="0"/>
            </w:pPr>
            <w:r>
              <w:rPr>
                <w:sz w:val="20"/>
              </w:rPr>
            </w:r>
          </w:p>
        </w:tc>
        <w:tc>
          <w:tcPr>
            <w:vMerge w:val="continue"/>
          </w:tcPr>
          <w:p/>
        </w:tc>
        <w:tc>
          <w:tcPr>
            <w:vMerge w:val="continue"/>
          </w:tcPr>
          <w:p/>
        </w:tc>
      </w:tr>
      <w:tr>
        <w:tc>
          <w:tcPr>
            <w:gridSpan w:val="5"/>
            <w:tcW w:w="9069" w:type="dxa"/>
          </w:tcPr>
          <w:p>
            <w:pPr>
              <w:pStyle w:val="0"/>
              <w:outlineLvl w:val="2"/>
              <w:jc w:val="center"/>
            </w:pPr>
            <w:r>
              <w:rPr>
                <w:sz w:val="20"/>
              </w:rPr>
              <w:t xml:space="preserve">Реконструктивная хирургия</w:t>
            </w:r>
          </w:p>
        </w:tc>
      </w:tr>
      <w:tr>
        <w:tc>
          <w:tcPr>
            <w:gridSpan w:val="3"/>
            <w:tcW w:w="3230" w:type="dxa"/>
            <w:tcBorders>
              <w:bottom w:val="nil"/>
            </w:tcBorders>
          </w:tcPr>
          <w:p>
            <w:pPr>
              <w:pStyle w:val="0"/>
            </w:pPr>
            <w:r>
              <w:rPr>
                <w:sz w:val="20"/>
              </w:rPr>
            </w:r>
          </w:p>
        </w:tc>
        <w:tc>
          <w:tcPr>
            <w:tcW w:w="2948" w:type="dxa"/>
            <w:vMerge w:val="restart"/>
          </w:tcPr>
          <w:p>
            <w:pPr>
              <w:pStyle w:val="0"/>
            </w:pPr>
            <w:r>
              <w:rPr>
                <w:sz w:val="20"/>
              </w:rPr>
            </w:r>
          </w:p>
        </w:tc>
        <w:tc>
          <w:tcPr>
            <w:tcW w:w="2891" w:type="dxa"/>
            <w:vMerge w:val="restart"/>
          </w:tcPr>
          <w:p>
            <w:pPr>
              <w:pStyle w:val="0"/>
            </w:pPr>
            <w:r>
              <w:rPr>
                <w:sz w:val="20"/>
              </w:rPr>
            </w:r>
          </w:p>
        </w:tc>
      </w:tr>
      <w:tr>
        <w:tblPrEx>
          <w:tblBorders>
            <w:insideH w:val="nil"/>
          </w:tblBorders>
        </w:tblPrEx>
        <w:tc>
          <w:tcPr>
            <w:tcW w:w="396" w:type="dxa"/>
            <w:tcBorders>
              <w:top w:val="nil"/>
              <w:bottom w:val="nil"/>
            </w:tcBorders>
          </w:tcPr>
          <w:p>
            <w:pPr>
              <w:pStyle w:val="0"/>
            </w:pPr>
            <w:r>
              <w:rPr>
                <w:sz w:val="20"/>
              </w:rPr>
            </w:r>
          </w:p>
        </w:tc>
        <w:tc>
          <w:tcPr>
            <w:tcW w:w="396" w:type="dxa"/>
          </w:tcPr>
          <w:p>
            <w:pPr>
              <w:pStyle w:val="0"/>
            </w:pPr>
            <w:r>
              <w:rPr>
                <w:sz w:val="20"/>
              </w:rPr>
            </w:r>
          </w:p>
        </w:tc>
        <w:tc>
          <w:tcPr>
            <w:tcW w:w="243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230" w:type="dxa"/>
            <w:tcBorders>
              <w:top w:val="nil"/>
            </w:tcBorders>
          </w:tcPr>
          <w:p>
            <w:pPr>
              <w:pStyle w:val="0"/>
            </w:pPr>
            <w:r>
              <w:rPr>
                <w:sz w:val="20"/>
              </w:rPr>
            </w:r>
          </w:p>
        </w:tc>
        <w:tc>
          <w:tcPr>
            <w:vMerge w:val="continue"/>
          </w:tcPr>
          <w:p/>
        </w:tc>
        <w:tc>
          <w:tcPr>
            <w:vMerge w:val="continue"/>
          </w:tcPr>
          <w:p/>
        </w:tc>
      </w:tr>
      <w:tr>
        <w:tc>
          <w:tcPr>
            <w:gridSpan w:val="3"/>
            <w:tcW w:w="3230" w:type="dxa"/>
            <w:tcBorders>
              <w:bottom w:val="nil"/>
            </w:tcBorders>
          </w:tcPr>
          <w:p>
            <w:pPr>
              <w:pStyle w:val="0"/>
            </w:pPr>
            <w:r>
              <w:rPr>
                <w:sz w:val="20"/>
              </w:rPr>
            </w:r>
          </w:p>
        </w:tc>
        <w:tc>
          <w:tcPr>
            <w:tcW w:w="2948" w:type="dxa"/>
            <w:vMerge w:val="restart"/>
          </w:tcPr>
          <w:p>
            <w:pPr>
              <w:pStyle w:val="0"/>
            </w:pPr>
            <w:r>
              <w:rPr>
                <w:sz w:val="20"/>
              </w:rPr>
            </w:r>
          </w:p>
        </w:tc>
        <w:tc>
          <w:tcPr>
            <w:tcW w:w="2891" w:type="dxa"/>
            <w:vMerge w:val="restart"/>
          </w:tcPr>
          <w:p>
            <w:pPr>
              <w:pStyle w:val="0"/>
            </w:pPr>
            <w:r>
              <w:rPr>
                <w:sz w:val="20"/>
              </w:rPr>
            </w:r>
          </w:p>
        </w:tc>
      </w:tr>
      <w:tr>
        <w:tblPrEx>
          <w:tblBorders>
            <w:insideH w:val="nil"/>
          </w:tblBorders>
        </w:tblPrEx>
        <w:tc>
          <w:tcPr>
            <w:tcW w:w="396" w:type="dxa"/>
            <w:tcBorders>
              <w:top w:val="nil"/>
              <w:bottom w:val="nil"/>
            </w:tcBorders>
          </w:tcPr>
          <w:p>
            <w:pPr>
              <w:pStyle w:val="0"/>
            </w:pPr>
            <w:r>
              <w:rPr>
                <w:sz w:val="20"/>
              </w:rPr>
            </w:r>
          </w:p>
        </w:tc>
        <w:tc>
          <w:tcPr>
            <w:tcW w:w="396" w:type="dxa"/>
          </w:tcPr>
          <w:p>
            <w:pPr>
              <w:pStyle w:val="0"/>
            </w:pPr>
            <w:r>
              <w:rPr>
                <w:sz w:val="20"/>
              </w:rPr>
            </w:r>
          </w:p>
        </w:tc>
        <w:tc>
          <w:tcPr>
            <w:tcW w:w="2438"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230" w:type="dxa"/>
            <w:tcBorders>
              <w:top w:val="nil"/>
            </w:tcBorders>
          </w:tcPr>
          <w:p>
            <w:pPr>
              <w:pStyle w:val="0"/>
            </w:pPr>
            <w:r>
              <w:rPr>
                <w:sz w:val="20"/>
              </w:rPr>
            </w:r>
          </w:p>
        </w:tc>
        <w:tc>
          <w:tcPr>
            <w:vMerge w:val="continue"/>
          </w:tcPr>
          <w:p/>
        </w:tc>
        <w:tc>
          <w:tcPr>
            <w:vMerge w:val="continue"/>
          </w:tcPr>
          <w:p/>
        </w:tc>
      </w:tr>
      <w:tr>
        <w:tc>
          <w:tcPr>
            <w:gridSpan w:val="5"/>
            <w:tcW w:w="9069" w:type="dxa"/>
          </w:tcPr>
          <w:p>
            <w:pPr>
              <w:pStyle w:val="0"/>
              <w:outlineLvl w:val="2"/>
              <w:jc w:val="center"/>
            </w:pPr>
            <w:r>
              <w:rPr>
                <w:sz w:val="20"/>
              </w:rPr>
              <w:t xml:space="preserve">Протезирование и ортезирование</w:t>
            </w:r>
          </w:p>
        </w:tc>
      </w:tr>
      <w:tr>
        <w:tc>
          <w:tcPr>
            <w:gridSpan w:val="3"/>
            <w:tcW w:w="3230" w:type="dxa"/>
            <w:tcBorders>
              <w:bottom w:val="nil"/>
            </w:tcBorders>
          </w:tcPr>
          <w:p>
            <w:pPr>
              <w:pStyle w:val="0"/>
            </w:pPr>
            <w:r>
              <w:rPr>
                <w:sz w:val="20"/>
              </w:rPr>
            </w:r>
          </w:p>
        </w:tc>
        <w:tc>
          <w:tcPr>
            <w:tcW w:w="2948" w:type="dxa"/>
            <w:vMerge w:val="restart"/>
          </w:tcPr>
          <w:p>
            <w:pPr>
              <w:pStyle w:val="0"/>
            </w:pPr>
            <w:r>
              <w:rPr>
                <w:sz w:val="20"/>
              </w:rPr>
            </w:r>
          </w:p>
        </w:tc>
        <w:tc>
          <w:tcPr>
            <w:tcW w:w="2891" w:type="dxa"/>
            <w:vMerge w:val="restart"/>
          </w:tcPr>
          <w:p>
            <w:pPr>
              <w:pStyle w:val="0"/>
            </w:pPr>
            <w:r>
              <w:rPr>
                <w:sz w:val="20"/>
              </w:rPr>
            </w:r>
          </w:p>
        </w:tc>
      </w:tr>
      <w:tr>
        <w:tblPrEx>
          <w:tblBorders>
            <w:insideH w:val="nil"/>
          </w:tblBorders>
        </w:tblPrEx>
        <w:tc>
          <w:tcPr>
            <w:tcW w:w="396" w:type="dxa"/>
            <w:tcBorders>
              <w:top w:val="nil"/>
              <w:bottom w:val="nil"/>
            </w:tcBorders>
          </w:tcPr>
          <w:p>
            <w:pPr>
              <w:pStyle w:val="0"/>
            </w:pPr>
            <w:r>
              <w:rPr>
                <w:sz w:val="20"/>
              </w:rPr>
            </w:r>
          </w:p>
        </w:tc>
        <w:tc>
          <w:tcPr>
            <w:tcW w:w="396" w:type="dxa"/>
          </w:tcPr>
          <w:p>
            <w:pPr>
              <w:pStyle w:val="0"/>
            </w:pPr>
            <w:r>
              <w:rPr>
                <w:sz w:val="20"/>
              </w:rPr>
            </w:r>
          </w:p>
        </w:tc>
        <w:tc>
          <w:tcPr>
            <w:tcW w:w="243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230" w:type="dxa"/>
            <w:tcBorders>
              <w:top w:val="nil"/>
            </w:tcBorders>
          </w:tcPr>
          <w:p>
            <w:pPr>
              <w:pStyle w:val="0"/>
            </w:pPr>
            <w:r>
              <w:rPr>
                <w:sz w:val="20"/>
              </w:rPr>
            </w:r>
          </w:p>
        </w:tc>
        <w:tc>
          <w:tcPr>
            <w:vMerge w:val="continue"/>
          </w:tcPr>
          <w:p/>
        </w:tc>
        <w:tc>
          <w:tcPr>
            <w:vMerge w:val="continue"/>
          </w:tcPr>
          <w:p/>
        </w:tc>
      </w:tr>
      <w:tr>
        <w:tc>
          <w:tcPr>
            <w:gridSpan w:val="3"/>
            <w:tcW w:w="3230" w:type="dxa"/>
            <w:tcBorders>
              <w:bottom w:val="nil"/>
            </w:tcBorders>
          </w:tcPr>
          <w:p>
            <w:pPr>
              <w:pStyle w:val="0"/>
            </w:pPr>
            <w:r>
              <w:rPr>
                <w:sz w:val="20"/>
              </w:rPr>
            </w:r>
          </w:p>
        </w:tc>
        <w:tc>
          <w:tcPr>
            <w:tcW w:w="2948" w:type="dxa"/>
            <w:vMerge w:val="restart"/>
          </w:tcPr>
          <w:p>
            <w:pPr>
              <w:pStyle w:val="0"/>
            </w:pPr>
            <w:r>
              <w:rPr>
                <w:sz w:val="20"/>
              </w:rPr>
            </w:r>
          </w:p>
        </w:tc>
        <w:tc>
          <w:tcPr>
            <w:tcW w:w="2891" w:type="dxa"/>
            <w:vMerge w:val="restart"/>
          </w:tcPr>
          <w:p>
            <w:pPr>
              <w:pStyle w:val="0"/>
            </w:pPr>
            <w:r>
              <w:rPr>
                <w:sz w:val="20"/>
              </w:rPr>
            </w:r>
          </w:p>
        </w:tc>
      </w:tr>
      <w:tr>
        <w:tblPrEx>
          <w:tblBorders>
            <w:insideH w:val="nil"/>
          </w:tblBorders>
        </w:tblPrEx>
        <w:tc>
          <w:tcPr>
            <w:tcW w:w="396" w:type="dxa"/>
            <w:tcBorders>
              <w:top w:val="nil"/>
              <w:bottom w:val="nil"/>
            </w:tcBorders>
          </w:tcPr>
          <w:p>
            <w:pPr>
              <w:pStyle w:val="0"/>
            </w:pPr>
            <w:r>
              <w:rPr>
                <w:sz w:val="20"/>
              </w:rPr>
            </w:r>
          </w:p>
        </w:tc>
        <w:tc>
          <w:tcPr>
            <w:tcW w:w="396" w:type="dxa"/>
          </w:tcPr>
          <w:p>
            <w:pPr>
              <w:pStyle w:val="0"/>
            </w:pPr>
            <w:r>
              <w:rPr>
                <w:sz w:val="20"/>
              </w:rPr>
            </w:r>
          </w:p>
        </w:tc>
        <w:tc>
          <w:tcPr>
            <w:tcW w:w="2438"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230" w:type="dxa"/>
            <w:tcBorders>
              <w:top w:val="nil"/>
            </w:tcBorders>
          </w:tcPr>
          <w:p>
            <w:pPr>
              <w:pStyle w:val="0"/>
            </w:pPr>
            <w:r>
              <w:rPr>
                <w:sz w:val="20"/>
              </w:rPr>
            </w:r>
          </w:p>
        </w:tc>
        <w:tc>
          <w:tcPr>
            <w:vMerge w:val="continue"/>
          </w:tcPr>
          <w:p/>
        </w:tc>
        <w:tc>
          <w:tcPr>
            <w:vMerge w:val="continue"/>
          </w:tcPr>
          <w:p/>
        </w:tc>
      </w:tr>
      <w:tr>
        <w:tc>
          <w:tcPr>
            <w:gridSpan w:val="5"/>
            <w:tcW w:w="9069" w:type="dxa"/>
          </w:tcPr>
          <w:p>
            <w:pPr>
              <w:pStyle w:val="0"/>
              <w:outlineLvl w:val="2"/>
              <w:jc w:val="center"/>
            </w:pPr>
            <w:r>
              <w:rPr>
                <w:sz w:val="20"/>
              </w:rPr>
              <w:t xml:space="preserve">Санаторно-курортное лечение</w:t>
            </w:r>
          </w:p>
        </w:tc>
      </w:tr>
      <w:tr>
        <w:tblPrEx>
          <w:tblBorders>
            <w:insideV w:val="nil"/>
          </w:tblBorders>
        </w:tblPrEx>
        <w:tc>
          <w:tcPr>
            <w:gridSpan w:val="3"/>
            <w:tcW w:w="3230" w:type="dxa"/>
            <w:tcBorders>
              <w:left w:val="single" w:sz="4"/>
              <w:bottom w:val="nil"/>
            </w:tcBorders>
          </w:tcPr>
          <w:p>
            <w:pPr>
              <w:pStyle w:val="0"/>
            </w:pPr>
            <w:r>
              <w:rPr>
                <w:sz w:val="20"/>
              </w:rPr>
            </w:r>
          </w:p>
        </w:tc>
        <w:tc>
          <w:tcPr>
            <w:gridSpan w:val="2"/>
            <w:tcW w:w="5839" w:type="dxa"/>
            <w:tcBorders>
              <w:right w:val="single" w:sz="4"/>
            </w:tcBorders>
            <w:vMerge w:val="restart"/>
          </w:tcPr>
          <w:p>
            <w:pPr>
              <w:pStyle w:val="0"/>
            </w:pPr>
            <w:r>
              <w:rPr>
                <w:sz w:val="20"/>
              </w:rPr>
            </w:r>
          </w:p>
        </w:tc>
      </w:tr>
      <w:tr>
        <w:tblPrEx>
          <w:tblBorders>
            <w:insideH w:val="nil"/>
          </w:tblBorders>
        </w:tblPrEx>
        <w:tc>
          <w:tcPr>
            <w:tcW w:w="396" w:type="dxa"/>
            <w:tcBorders>
              <w:top w:val="nil"/>
              <w:bottom w:val="nil"/>
            </w:tcBorders>
          </w:tcPr>
          <w:p>
            <w:pPr>
              <w:pStyle w:val="0"/>
            </w:pPr>
            <w:r>
              <w:rPr>
                <w:sz w:val="20"/>
              </w:rPr>
            </w:r>
          </w:p>
        </w:tc>
        <w:tc>
          <w:tcPr>
            <w:tcW w:w="396" w:type="dxa"/>
          </w:tcPr>
          <w:p>
            <w:pPr>
              <w:pStyle w:val="0"/>
            </w:pPr>
            <w:r>
              <w:rPr>
                <w:sz w:val="20"/>
              </w:rPr>
            </w:r>
          </w:p>
        </w:tc>
        <w:tc>
          <w:tcPr>
            <w:tcW w:w="2438" w:type="dxa"/>
            <w:tcBorders>
              <w:top w:val="nil"/>
              <w:bottom w:val="nil"/>
              <w:right w:val="nil"/>
            </w:tcBorders>
          </w:tcPr>
          <w:p>
            <w:pPr>
              <w:pStyle w:val="0"/>
            </w:pPr>
            <w:r>
              <w:rPr>
                <w:sz w:val="20"/>
              </w:rPr>
              <w:t xml:space="preserve">Нуждается</w:t>
            </w:r>
          </w:p>
        </w:tc>
        <w:tc>
          <w:tcPr>
            <w:gridSpan w:val="2"/>
            <w:tcBorders>
              <w:left w:val="nil"/>
            </w:tcBorders>
            <w:vMerge w:val="continue"/>
          </w:tcPr>
          <w:p/>
        </w:tc>
      </w:tr>
      <w:tr>
        <w:tblPrEx>
          <w:tblBorders>
            <w:insideV w:val="nil"/>
          </w:tblBorders>
        </w:tblPrEx>
        <w:tc>
          <w:tcPr>
            <w:gridSpan w:val="3"/>
            <w:tcW w:w="3230" w:type="dxa"/>
            <w:tcBorders>
              <w:top w:val="nil"/>
              <w:left w:val="single" w:sz="4"/>
            </w:tcBorders>
          </w:tcPr>
          <w:p>
            <w:pPr>
              <w:pStyle w:val="0"/>
            </w:pPr>
            <w:r>
              <w:rPr>
                <w:sz w:val="20"/>
              </w:rPr>
            </w:r>
          </w:p>
        </w:tc>
        <w:tc>
          <w:tcPr>
            <w:gridSpan w:val="2"/>
            <w:tcBorders>
              <w:right w:val="single" w:sz="4"/>
            </w:tcBorders>
            <w:vMerge w:val="continue"/>
          </w:tcPr>
          <w:p/>
        </w:tc>
      </w:tr>
      <w:tr>
        <w:tblPrEx>
          <w:tblBorders>
            <w:insideV w:val="nil"/>
          </w:tblBorders>
        </w:tblPrEx>
        <w:tc>
          <w:tcPr>
            <w:gridSpan w:val="3"/>
            <w:tcW w:w="3230" w:type="dxa"/>
            <w:tcBorders>
              <w:left w:val="single" w:sz="4"/>
              <w:bottom w:val="nil"/>
            </w:tcBorders>
          </w:tcPr>
          <w:p>
            <w:pPr>
              <w:pStyle w:val="0"/>
            </w:pPr>
            <w:r>
              <w:rPr>
                <w:sz w:val="20"/>
              </w:rPr>
            </w:r>
          </w:p>
        </w:tc>
        <w:tc>
          <w:tcPr>
            <w:gridSpan w:val="2"/>
            <w:tcW w:w="5839" w:type="dxa"/>
            <w:tcBorders>
              <w:right w:val="single" w:sz="4"/>
            </w:tcBorders>
            <w:vMerge w:val="restart"/>
          </w:tcPr>
          <w:p>
            <w:pPr>
              <w:pStyle w:val="0"/>
            </w:pPr>
            <w:r>
              <w:rPr>
                <w:sz w:val="20"/>
              </w:rPr>
            </w:r>
          </w:p>
        </w:tc>
      </w:tr>
      <w:tr>
        <w:tblPrEx>
          <w:tblBorders>
            <w:insideH w:val="nil"/>
          </w:tblBorders>
        </w:tblPrEx>
        <w:tc>
          <w:tcPr>
            <w:tcW w:w="396" w:type="dxa"/>
            <w:tcBorders>
              <w:top w:val="nil"/>
              <w:bottom w:val="nil"/>
            </w:tcBorders>
          </w:tcPr>
          <w:p>
            <w:pPr>
              <w:pStyle w:val="0"/>
            </w:pPr>
            <w:r>
              <w:rPr>
                <w:sz w:val="20"/>
              </w:rPr>
            </w:r>
          </w:p>
        </w:tc>
        <w:tc>
          <w:tcPr>
            <w:tcW w:w="396" w:type="dxa"/>
          </w:tcPr>
          <w:p>
            <w:pPr>
              <w:pStyle w:val="0"/>
            </w:pPr>
            <w:r>
              <w:rPr>
                <w:sz w:val="20"/>
              </w:rPr>
            </w:r>
          </w:p>
        </w:tc>
        <w:tc>
          <w:tcPr>
            <w:tcW w:w="2438" w:type="dxa"/>
            <w:tcBorders>
              <w:top w:val="nil"/>
              <w:bottom w:val="nil"/>
              <w:right w:val="nil"/>
            </w:tcBorders>
          </w:tcPr>
          <w:p>
            <w:pPr>
              <w:pStyle w:val="0"/>
            </w:pPr>
            <w:r>
              <w:rPr>
                <w:sz w:val="20"/>
              </w:rPr>
              <w:t xml:space="preserve">Не нуждается</w:t>
            </w:r>
          </w:p>
        </w:tc>
        <w:tc>
          <w:tcPr>
            <w:gridSpan w:val="2"/>
            <w:tcBorders>
              <w:left w:val="nil"/>
            </w:tcBorders>
            <w:vMerge w:val="continue"/>
          </w:tcPr>
          <w:p/>
        </w:tc>
      </w:tr>
      <w:tr>
        <w:tblPrEx>
          <w:tblBorders>
            <w:insideV w:val="nil"/>
            <w:insideH w:val="nil"/>
          </w:tblBorders>
        </w:tblPrEx>
        <w:tc>
          <w:tcPr>
            <w:gridSpan w:val="3"/>
            <w:tcW w:w="3230" w:type="dxa"/>
            <w:tcBorders>
              <w:top w:val="nil"/>
              <w:left w:val="single" w:sz="4"/>
            </w:tcBorders>
          </w:tcPr>
          <w:p>
            <w:pPr>
              <w:pStyle w:val="0"/>
            </w:pPr>
            <w:r>
              <w:rPr>
                <w:sz w:val="20"/>
              </w:rPr>
            </w:r>
          </w:p>
        </w:tc>
        <w:tc>
          <w:tcPr>
            <w:gridSpan w:val="2"/>
            <w:tcBorders>
              <w:right w:val="single" w:sz="4"/>
            </w:tcBorders>
            <w:vMerge w:val="continue"/>
          </w:tcPr>
          <w:p/>
        </w:tc>
      </w:tr>
    </w:tbl>
    <w:p>
      <w:pPr>
        <w:pStyle w:val="0"/>
        <w:jc w:val="both"/>
      </w:pPr>
      <w:r>
        <w:rPr>
          <w:sz w:val="20"/>
        </w:rPr>
      </w:r>
    </w:p>
    <w:p>
      <w:pPr>
        <w:pStyle w:val="1"/>
        <w:jc w:val="both"/>
      </w:pPr>
      <w:r>
        <w:rPr>
          <w:sz w:val="20"/>
        </w:rPr>
        <w:t xml:space="preserve">           Мероприятия по общему и профессиональному образованию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0"/>
        <w:gridCol w:w="360"/>
        <w:gridCol w:w="2398"/>
        <w:gridCol w:w="2948"/>
        <w:gridCol w:w="3005"/>
      </w:tblGrid>
      <w:tr>
        <w:tc>
          <w:tcPr>
            <w:gridSpan w:val="3"/>
            <w:tcW w:w="3118" w:type="dxa"/>
          </w:tcPr>
          <w:p>
            <w:pPr>
              <w:pStyle w:val="0"/>
              <w:jc w:val="center"/>
            </w:pPr>
            <w:r>
              <w:rPr>
                <w:sz w:val="20"/>
              </w:rPr>
              <w:t xml:space="preserve">Заключение о нуждаемости (ненуждаемости) в проведении мероприятий по общему и профессиональному образованию</w:t>
            </w:r>
          </w:p>
        </w:tc>
        <w:tc>
          <w:tcPr>
            <w:tcW w:w="2948"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3005" w:type="dxa"/>
          </w:tcPr>
          <w:p>
            <w:pPr>
              <w:pStyle w:val="0"/>
              <w:jc w:val="center"/>
            </w:pPr>
            <w:r>
              <w:rPr>
                <w:sz w:val="20"/>
              </w:rPr>
              <w:t xml:space="preserve">Исполнитель заключения о нуждаемости в проведении реабилитационных или абилитационных мероприятий</w:t>
            </w:r>
          </w:p>
        </w:tc>
      </w:tr>
      <w:tr>
        <w:tc>
          <w:tcPr>
            <w:gridSpan w:val="5"/>
            <w:tcW w:w="9071" w:type="dxa"/>
          </w:tcPr>
          <w:p>
            <w:pPr>
              <w:pStyle w:val="0"/>
              <w:outlineLvl w:val="2"/>
              <w:jc w:val="center"/>
            </w:pPr>
            <w:r>
              <w:rPr>
                <w:sz w:val="20"/>
              </w:rPr>
              <w:t xml:space="preserve">Рекомендации по условиям организации обучения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blPrEx>
          <w:tblBorders>
            <w:insideH w:val="nil"/>
          </w:tblBorders>
        </w:tblPrEx>
        <w:tc>
          <w:tcPr>
            <w:gridSpan w:val="3"/>
            <w:tcW w:w="3118" w:type="dxa"/>
            <w:tcBorders>
              <w:top w:val="nil"/>
            </w:tcBorders>
          </w:tcPr>
          <w:p>
            <w:pPr>
              <w:pStyle w:val="0"/>
            </w:pPr>
            <w:r>
              <w:rPr>
                <w:sz w:val="20"/>
              </w:rPr>
            </w:r>
          </w:p>
        </w:tc>
        <w:tc>
          <w:tcPr>
            <w:vMerge w:val="continue"/>
          </w:tcPr>
          <w:p/>
        </w:tc>
        <w:tc>
          <w:tcPr>
            <w:vMerge w:val="continue"/>
          </w:tcPr>
          <w:p/>
        </w:tc>
      </w:tr>
    </w:tbl>
    <w:p>
      <w:pPr>
        <w:pStyle w:val="0"/>
        <w:jc w:val="both"/>
      </w:pPr>
      <w:r>
        <w:rPr>
          <w:sz w:val="20"/>
        </w:rPr>
      </w:r>
    </w:p>
    <w:p>
      <w:pPr>
        <w:pStyle w:val="1"/>
        <w:jc w:val="both"/>
      </w:pPr>
      <w:r>
        <w:rPr>
          <w:sz w:val="20"/>
        </w:rPr>
        <w:t xml:space="preserve">        Мероприятия по профессиональной реабилитации или абилитации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0"/>
        <w:gridCol w:w="360"/>
        <w:gridCol w:w="2398"/>
        <w:gridCol w:w="2948"/>
        <w:gridCol w:w="3005"/>
      </w:tblGrid>
      <w:tr>
        <w:tc>
          <w:tcPr>
            <w:gridSpan w:val="3"/>
            <w:tcW w:w="3118" w:type="dxa"/>
          </w:tcPr>
          <w:p>
            <w:pPr>
              <w:pStyle w:val="0"/>
              <w:jc w:val="center"/>
            </w:pPr>
            <w:r>
              <w:rPr>
                <w:sz w:val="20"/>
              </w:rPr>
              <w:t xml:space="preserve">Заключение о нуждаемости (ненуждаемости) в проведении мероприятий по профессиональной реабилитации или абилитации</w:t>
            </w:r>
          </w:p>
        </w:tc>
        <w:tc>
          <w:tcPr>
            <w:tcW w:w="2948"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3005" w:type="dxa"/>
          </w:tcPr>
          <w:p>
            <w:pPr>
              <w:pStyle w:val="0"/>
              <w:jc w:val="center"/>
            </w:pPr>
            <w:r>
              <w:rPr>
                <w:sz w:val="20"/>
              </w:rPr>
              <w:t xml:space="preserve">Исполнитель заключения о нуждаемости в проведении реабилитационных или абилитационных мероприятий</w:t>
            </w:r>
          </w:p>
        </w:tc>
      </w:tr>
      <w:tr>
        <w:tc>
          <w:tcPr>
            <w:gridSpan w:val="5"/>
            <w:tcW w:w="9071" w:type="dxa"/>
          </w:tcPr>
          <w:p>
            <w:pPr>
              <w:pStyle w:val="0"/>
              <w:outlineLvl w:val="2"/>
              <w:jc w:val="center"/>
            </w:pPr>
            <w:r>
              <w:rPr>
                <w:sz w:val="20"/>
              </w:rPr>
              <w:t xml:space="preserve">Профессиональная ориентация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5"/>
            <w:tcW w:w="9071" w:type="dxa"/>
          </w:tcPr>
          <w:p>
            <w:pPr>
              <w:pStyle w:val="0"/>
              <w:outlineLvl w:val="2"/>
              <w:jc w:val="center"/>
            </w:pPr>
            <w:r>
              <w:rPr>
                <w:sz w:val="20"/>
              </w:rPr>
              <w:t xml:space="preserve">Содействие в трудоустройстве</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blPrEx>
          <w:tblBorders>
            <w:insideH w:val="nil"/>
          </w:tblBorders>
        </w:tblPrEx>
        <w:tc>
          <w:tcPr>
            <w:gridSpan w:val="3"/>
            <w:tcW w:w="3118" w:type="dxa"/>
            <w:tcBorders>
              <w:top w:val="nil"/>
            </w:tcBorders>
          </w:tcPr>
          <w:p>
            <w:pPr>
              <w:pStyle w:val="0"/>
            </w:pPr>
            <w:r>
              <w:rPr>
                <w:sz w:val="20"/>
              </w:rPr>
            </w:r>
          </w:p>
        </w:tc>
        <w:tc>
          <w:tcPr>
            <w:vMerge w:val="continue"/>
          </w:tcPr>
          <w:p/>
        </w:tc>
        <w:tc>
          <w:tcPr>
            <w:vMerge w:val="continue"/>
          </w:tcPr>
          <w:p/>
        </w:tc>
      </w:tr>
    </w:tbl>
    <w:p>
      <w:pPr>
        <w:pStyle w:val="0"/>
        <w:jc w:val="both"/>
      </w:pPr>
      <w:r>
        <w:rPr>
          <w:sz w:val="20"/>
        </w:rPr>
      </w:r>
    </w:p>
    <w:p>
      <w:pPr>
        <w:pStyle w:val="1"/>
        <w:jc w:val="both"/>
      </w:pPr>
      <w:r>
        <w:rPr>
          <w:sz w:val="20"/>
        </w:rPr>
        <w:t xml:space="preserve">О  возможности трудоустройства путем постановки на учет в органах занятости</w:t>
      </w:r>
    </w:p>
    <w:p>
      <w:pPr>
        <w:pStyle w:val="1"/>
        <w:jc w:val="both"/>
      </w:pPr>
      <w:r>
        <w:rPr>
          <w:sz w:val="20"/>
        </w:rPr>
        <w:t xml:space="preserve">проинформирован</w:t>
      </w:r>
    </w:p>
    <w:p>
      <w:pPr>
        <w:pStyle w:val="1"/>
        <w:jc w:val="both"/>
      </w:pPr>
      <w:r>
        <w:rPr>
          <w:sz w:val="20"/>
        </w:rPr>
      </w:r>
    </w:p>
    <w:p>
      <w:pPr>
        <w:pStyle w:val="1"/>
        <w:jc w:val="both"/>
      </w:pPr>
      <w:r>
        <w:rPr>
          <w:sz w:val="20"/>
        </w:rPr>
        <w:t xml:space="preserve">                                 Дата информирования: "__" ________ 20__ г.</w:t>
      </w:r>
    </w:p>
    <w:p>
      <w:pPr>
        <w:pStyle w:val="1"/>
        <w:jc w:val="both"/>
      </w:pPr>
      <w:r>
        <w:rPr>
          <w:sz w:val="20"/>
        </w:rPr>
      </w:r>
    </w:p>
    <w:p>
      <w:pPr>
        <w:pStyle w:val="1"/>
        <w:jc w:val="both"/>
      </w:pPr>
      <w:r>
        <w:rPr>
          <w:sz w:val="20"/>
        </w:rPr>
        <w:t xml:space="preserve">            Информация о согласии инвалида на обращение к нему</w:t>
      </w:r>
    </w:p>
    <w:p>
      <w:pPr>
        <w:pStyle w:val="1"/>
        <w:jc w:val="both"/>
      </w:pPr>
      <w:r>
        <w:rPr>
          <w:sz w:val="20"/>
        </w:rPr>
        <w:t xml:space="preserve">         органов службы занятости в целях оказания ему содействия</w:t>
      </w:r>
    </w:p>
    <w:p>
      <w:pPr>
        <w:pStyle w:val="1"/>
        <w:jc w:val="both"/>
      </w:pPr>
      <w:r>
        <w:rPr>
          <w:sz w:val="20"/>
        </w:rPr>
        <w:t xml:space="preserve">          в трудоустройстве и подборе подходящего рабочего места</w:t>
      </w:r>
    </w:p>
    <w:p>
      <w:pPr>
        <w:pStyle w:val="1"/>
        <w:jc w:val="both"/>
      </w:pPr>
      <w:r>
        <w:rPr>
          <w:sz w:val="20"/>
        </w:rPr>
        <w:t xml:space="preserve">        (при личном присутствии гражданина на освидетельствовании)</w:t>
      </w:r>
    </w:p>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397"/>
        <w:gridCol w:w="1247"/>
        <w:gridCol w:w="3798"/>
        <w:gridCol w:w="397"/>
        <w:gridCol w:w="3231"/>
      </w:tblGrid>
      <w:tr>
        <w:tblPrEx>
          <w:tblBorders>
            <w:left w:val="single" w:sz="4"/>
          </w:tblBorders>
        </w:tblPrEx>
        <w:tc>
          <w:tcPr>
            <w:tcW w:w="397" w:type="dxa"/>
            <w:tcBorders>
              <w:left w:val="single" w:sz="4"/>
              <w:right w:val="single" w:sz="4"/>
            </w:tcBorders>
          </w:tcPr>
          <w:p>
            <w:pPr>
              <w:pStyle w:val="0"/>
            </w:pPr>
            <w:r>
              <w:rPr>
                <w:sz w:val="20"/>
              </w:rPr>
            </w:r>
          </w:p>
        </w:tc>
        <w:tc>
          <w:tcPr>
            <w:tcW w:w="1247" w:type="dxa"/>
            <w:vAlign w:val="bottom"/>
            <w:tcBorders>
              <w:top w:val="nil"/>
              <w:left w:val="single" w:sz="4"/>
              <w:bottom w:val="nil"/>
              <w:right w:val="nil"/>
            </w:tcBorders>
          </w:tcPr>
          <w:p>
            <w:pPr>
              <w:pStyle w:val="0"/>
            </w:pPr>
            <w:r>
              <w:rPr>
                <w:sz w:val="20"/>
              </w:rPr>
              <w:t xml:space="preserve">Согласен</w:t>
            </w:r>
          </w:p>
        </w:tc>
        <w:tc>
          <w:tcPr>
            <w:tcW w:w="3798" w:type="dxa"/>
            <w:tcBorders>
              <w:top w:val="nil"/>
              <w:left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3231" w:type="dxa"/>
            <w:tcBorders>
              <w:top w:val="nil"/>
              <w:left w:val="nil"/>
              <w:right w:val="nil"/>
            </w:tcBorders>
          </w:tcPr>
          <w:p>
            <w:pPr>
              <w:pStyle w:val="0"/>
            </w:pPr>
            <w:r>
              <w:rPr>
                <w:sz w:val="20"/>
              </w:rPr>
            </w:r>
          </w:p>
        </w:tc>
      </w:tr>
      <w:tr>
        <w:tc>
          <w:tcPr>
            <w:tcW w:w="397" w:type="dxa"/>
            <w:tcBorders>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3798" w:type="dxa"/>
            <w:tcBorders>
              <w:left w:val="nil"/>
              <w:bottom w:val="nil"/>
              <w:right w:val="nil"/>
            </w:tcBorders>
          </w:tcPr>
          <w:p>
            <w:pPr>
              <w:pStyle w:val="0"/>
              <w:jc w:val="center"/>
            </w:pPr>
            <w:r>
              <w:rPr>
                <w:sz w:val="20"/>
              </w:rPr>
              <w:t xml:space="preserve">(подпись инвалида (его законного или уполномоченного представителя (нужное подчеркнуть)</w:t>
            </w:r>
          </w:p>
        </w:tc>
        <w:tc>
          <w:tcPr>
            <w:tcW w:w="397" w:type="dxa"/>
            <w:tcBorders>
              <w:top w:val="nil"/>
              <w:left w:val="nil"/>
              <w:bottom w:val="nil"/>
              <w:right w:val="nil"/>
            </w:tcBorders>
          </w:tcPr>
          <w:p>
            <w:pPr>
              <w:pStyle w:val="0"/>
            </w:pPr>
            <w:r>
              <w:rPr>
                <w:sz w:val="20"/>
              </w:rPr>
            </w:r>
          </w:p>
        </w:tc>
        <w:tc>
          <w:tcPr>
            <w:tcW w:w="3231" w:type="dxa"/>
            <w:tcBorders>
              <w:left w:val="nil"/>
              <w:bottom w:val="nil"/>
              <w:right w:val="nil"/>
            </w:tcBorders>
          </w:tcPr>
          <w:p>
            <w:pPr>
              <w:pStyle w:val="0"/>
              <w:jc w:val="center"/>
            </w:pPr>
            <w:r>
              <w:rPr>
                <w:sz w:val="20"/>
              </w:rPr>
              <w:t xml:space="preserve">(фамилия, инициалы)</w:t>
            </w:r>
          </w:p>
        </w:tc>
      </w:tr>
    </w:tbl>
    <w:p>
      <w:pPr>
        <w:pStyle w:val="0"/>
        <w:jc w:val="both"/>
      </w:pPr>
      <w:r>
        <w:rPr>
          <w:sz w:val="20"/>
        </w:rPr>
      </w:r>
    </w:p>
    <w:p>
      <w:pPr>
        <w:pStyle w:val="1"/>
        <w:jc w:val="both"/>
      </w:pPr>
      <w:r>
        <w:rPr>
          <w:sz w:val="20"/>
        </w:rPr>
        <w:t xml:space="preserve">       Рекомендации о показанных и противопоказанных видах трудовой</w:t>
      </w:r>
    </w:p>
    <w:p>
      <w:pPr>
        <w:pStyle w:val="1"/>
        <w:jc w:val="both"/>
      </w:pPr>
      <w:r>
        <w:rPr>
          <w:sz w:val="20"/>
        </w:rPr>
        <w:t xml:space="preserve">       деятельности с учетом нарушенных функций организма человека,</w:t>
      </w:r>
    </w:p>
    <w:p>
      <w:pPr>
        <w:pStyle w:val="1"/>
        <w:jc w:val="both"/>
      </w:pPr>
      <w:r>
        <w:rPr>
          <w:sz w:val="20"/>
        </w:rPr>
        <w:t xml:space="preserve">       обусловленных заболеваниями, последствиями травм и дефектами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72"/>
        <w:gridCol w:w="5499"/>
      </w:tblGrid>
      <w:tr>
        <w:tc>
          <w:tcPr>
            <w:tcW w:w="3572" w:type="dxa"/>
          </w:tcPr>
          <w:p>
            <w:pPr>
              <w:pStyle w:val="0"/>
              <w:jc w:val="center"/>
            </w:pPr>
            <w:r>
              <w:rPr>
                <w:sz w:val="20"/>
              </w:rPr>
              <w:t xml:space="preserve">Стойкие нарушения функций организма человека, обусловленные заболеваниями, последствиями травм и дефектами</w:t>
            </w:r>
          </w:p>
        </w:tc>
        <w:tc>
          <w:tcPr>
            <w:tcW w:w="5499" w:type="dxa"/>
          </w:tcPr>
          <w:p>
            <w:pPr>
              <w:pStyle w:val="0"/>
              <w:jc w:val="center"/>
            </w:pPr>
            <w:r>
              <w:rPr>
                <w:sz w:val="20"/>
              </w:rPr>
              <w:t xml:space="preserve">Рекомендации о противопоказанных видах трудовой деятельности</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зрения</w:t>
            </w:r>
          </w:p>
        </w:tc>
        <w:tc>
          <w:tcPr>
            <w:tcW w:w="5499" w:type="dxa"/>
          </w:tcPr>
          <w:p>
            <w:pPr>
              <w:pStyle w:val="0"/>
            </w:pPr>
            <w:r>
              <w:rPr>
                <w:sz w:val="20"/>
              </w:rPr>
              <w:t xml:space="preserve">Виды трудовой и профессиональной деятельности, которые при утрате (отсутствии - при врожденной патологии) зрительного контроля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слуха</w:t>
            </w:r>
          </w:p>
        </w:tc>
        <w:tc>
          <w:tcPr>
            <w:tcW w:w="5499" w:type="dxa"/>
          </w:tcPr>
          <w:p>
            <w:pPr>
              <w:pStyle w:val="0"/>
            </w:pPr>
            <w:r>
              <w:rPr>
                <w:sz w:val="20"/>
              </w:rPr>
              <w:t xml:space="preserve">Виды трудовой и профессиональной деятельности, которые при утрате (отсутствии - при врожденной патологии) слухового контроля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одновременно функций зрения и слуха (слепоглухота)</w:t>
            </w:r>
          </w:p>
        </w:tc>
        <w:tc>
          <w:tcPr>
            <w:tcW w:w="5499" w:type="dxa"/>
          </w:tcPr>
          <w:p>
            <w:pPr>
              <w:pStyle w:val="0"/>
            </w:pPr>
            <w:r>
              <w:rPr>
                <w:sz w:val="20"/>
              </w:rPr>
              <w:t xml:space="preserve">Виды трудовой и профессиональной деятельности, связанные с постоянным зрительным контролем за процессом работы, требующие безусловной реакции на звуковые и речевые сигналы и символы, которые при утрате (отсутствии) слухового и зрительного контроля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верхних конечностей</w:t>
            </w:r>
          </w:p>
        </w:tc>
        <w:tc>
          <w:tcPr>
            <w:tcW w:w="5499" w:type="dxa"/>
          </w:tcPr>
          <w:p>
            <w:pPr>
              <w:pStyle w:val="0"/>
            </w:pPr>
            <w:r>
              <w:rPr>
                <w:sz w:val="20"/>
              </w:rPr>
              <w:t xml:space="preserve">Виды трудовой и профессиональной деятельности, которые при утрате (отсутствии) двигательных функций верхних конечностей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нижних конечностей</w:t>
            </w:r>
          </w:p>
        </w:tc>
        <w:tc>
          <w:tcPr>
            <w:tcW w:w="5499" w:type="dxa"/>
          </w:tcPr>
          <w:p>
            <w:pPr>
              <w:pStyle w:val="0"/>
            </w:pPr>
            <w:r>
              <w:rPr>
                <w:sz w:val="20"/>
              </w:rPr>
              <w:t xml:space="preserve">Виды трудовой и профессиональной деятельности, которые при утрате (отсутствии) двигательных функций нижних конечностей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опорно-двигательного аппарата, вызывающее необходимость использования кресла-коляски</w:t>
            </w:r>
          </w:p>
        </w:tc>
        <w:tc>
          <w:tcPr>
            <w:tcW w:w="5499" w:type="dxa"/>
          </w:tcPr>
          <w:p>
            <w:pPr>
              <w:pStyle w:val="0"/>
            </w:pPr>
            <w:r>
              <w:rPr>
                <w:sz w:val="20"/>
              </w:rPr>
              <w:t xml:space="preserve">Виды трудовой и профессиональной деятельности, которые при утрате (отсутствии) двигательных функций нижних конечностей (или верхних и нижних конечностей одновременно)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интеллекта</w:t>
            </w:r>
          </w:p>
        </w:tc>
        <w:tc>
          <w:tcPr>
            <w:tcW w:w="5499" w:type="dxa"/>
          </w:tcPr>
          <w:p>
            <w:pPr>
              <w:pStyle w:val="0"/>
            </w:pPr>
            <w:r>
              <w:rPr>
                <w:sz w:val="20"/>
              </w:rPr>
              <w:t xml:space="preserve">Виды трудовой и профессиональной деятельности, которые при снижении (отсутствии) интеллектуально-мнестических (когнитивных) функций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языковых и речевых функций</w:t>
            </w:r>
          </w:p>
        </w:tc>
        <w:tc>
          <w:tcPr>
            <w:tcW w:w="5499" w:type="dxa"/>
          </w:tcPr>
          <w:p>
            <w:pPr>
              <w:pStyle w:val="0"/>
            </w:pPr>
            <w:r>
              <w:rPr>
                <w:sz w:val="20"/>
              </w:rPr>
              <w:t xml:space="preserve">Виды трудовой и профессиональной деятельности, которые при утрате (отсутствии) экспрессивной речи (обеспечение речевых интеракций - коммуникаций)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сердечно-сосудистой системы</w:t>
            </w:r>
          </w:p>
        </w:tc>
        <w:tc>
          <w:tcPr>
            <w:tcW w:w="5499"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дыхательной системы</w:t>
            </w:r>
          </w:p>
        </w:tc>
        <w:tc>
          <w:tcPr>
            <w:tcW w:w="5499"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пищеварительной системы</w:t>
            </w:r>
          </w:p>
        </w:tc>
        <w:tc>
          <w:tcPr>
            <w:tcW w:w="5499"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Нарушения функций эндокринной системы и метаболизма</w:t>
            </w:r>
          </w:p>
        </w:tc>
        <w:tc>
          <w:tcPr>
            <w:tcW w:w="5499" w:type="dxa"/>
          </w:tcPr>
          <w:p>
            <w:pPr>
              <w:pStyle w:val="0"/>
            </w:pPr>
            <w:r>
              <w:rPr>
                <w:sz w:val="20"/>
              </w:rPr>
              <w:t xml:space="preserve">Виды трудовой и профессиональной деятельности, которые при отсутствии возможности соблюдения режима питания и приема (введения) препаратов,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Нарушения функций системы крови и иммунной системы</w:t>
            </w:r>
          </w:p>
        </w:tc>
        <w:tc>
          <w:tcPr>
            <w:tcW w:w="5499"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(в том числе наличия тепловых и электромагнитных излучений, ионизирующих и не ионизирующих источников излучения, ультрафиолетовой радиации, повышенной инсоляции)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мочевыделительной функции</w:t>
            </w:r>
          </w:p>
        </w:tc>
        <w:tc>
          <w:tcPr>
            <w:tcW w:w="5499"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Нарушения функций кожи и связанных с ней систем</w:t>
            </w:r>
          </w:p>
        </w:tc>
        <w:tc>
          <w:tcPr>
            <w:tcW w:w="5499"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могут привести к потере здоровья инвалида.</w:t>
            </w:r>
          </w:p>
        </w:tc>
      </w:tr>
      <w:tr>
        <w:tc>
          <w:tcPr>
            <w:tcW w:w="3572" w:type="dxa"/>
            <w:vMerge w:val="restart"/>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Нарушения, обусловленные физическим внешним уродством</w:t>
            </w:r>
          </w:p>
        </w:tc>
        <w:tc>
          <w:tcPr>
            <w:tcW w:w="5499" w:type="dxa"/>
            <w:tcBorders>
              <w:bottom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При аномальных отверстиях пищеварительного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инвалида и/или людей.</w:t>
            </w:r>
          </w:p>
        </w:tc>
      </w:tr>
      <w:tr>
        <w:tblPrEx>
          <w:tblBorders>
            <w:insideH w:val="nil"/>
          </w:tblBorders>
        </w:tblPrEx>
        <w:tc>
          <w:tcPr>
            <w:vMerge w:val="continue"/>
          </w:tcPr>
          <w:p/>
        </w:tc>
        <w:tc>
          <w:tcPr>
            <w:tcW w:w="5499" w:type="dxa"/>
            <w:tcBorders>
              <w:top w:val="nil"/>
              <w:bottom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При аномальных отверстиях мочевыделительного тракта - 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инвалида и/или людей.</w:t>
            </w:r>
          </w:p>
        </w:tc>
      </w:tr>
      <w:tr>
        <w:tblPrEx>
          <w:tblBorders>
            <w:insideH w:val="nil"/>
          </w:tblBorders>
        </w:tblPrEx>
        <w:tc>
          <w:tcPr>
            <w:vMerge w:val="continue"/>
          </w:tcPr>
          <w:p/>
        </w:tc>
        <w:tc>
          <w:tcPr>
            <w:tcW w:w="5499" w:type="dxa"/>
            <w:tcBorders>
              <w:top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При аномальных отверстиях дыхательного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и/или потере здоровья инвалида и/или людей.</w:t>
            </w:r>
          </w:p>
        </w:tc>
      </w:tr>
    </w:tbl>
    <w:p>
      <w:pPr>
        <w:pStyle w:val="0"/>
        <w:jc w:val="both"/>
      </w:pPr>
      <w:r>
        <w:rPr>
          <w:sz w:val="20"/>
        </w:rPr>
      </w:r>
    </w:p>
    <w:p>
      <w:pPr>
        <w:pStyle w:val="1"/>
        <w:jc w:val="both"/>
      </w:pPr>
      <w:r>
        <w:rPr>
          <w:sz w:val="20"/>
        </w:rPr>
        <w:t xml:space="preserve">               Рекомендуемые условия труда (нужное отметить)</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510"/>
        <w:gridCol w:w="8561"/>
      </w:tblGrid>
      <w:tr>
        <w:tc>
          <w:tcPr>
            <w:tcW w:w="510" w:type="dxa"/>
            <w:tcBorders>
              <w:left w:val="single" w:sz="4"/>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61" w:type="dxa"/>
            <w:vAlign w:val="bottom"/>
            <w:tcBorders>
              <w:left w:val="nil"/>
              <w:right w:val="single" w:sz="4"/>
            </w:tcBorders>
          </w:tcPr>
          <w:p>
            <w:pPr>
              <w:pStyle w:val="0"/>
            </w:pPr>
            <w:r>
              <w:rPr>
                <w:sz w:val="20"/>
              </w:rPr>
              <w:t xml:space="preserve">Нуждается в дополнительных перерывах</w:t>
            </w:r>
          </w:p>
        </w:tc>
      </w:tr>
      <w:tr>
        <w:tc>
          <w:tcPr>
            <w:tcW w:w="510" w:type="dxa"/>
            <w:tcBorders>
              <w:left w:val="single" w:sz="4"/>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61" w:type="dxa"/>
            <w:vAlign w:val="bottom"/>
            <w:tcBorders>
              <w:left w:val="nil"/>
              <w:right w:val="single" w:sz="4"/>
            </w:tcBorders>
          </w:tcPr>
          <w:p>
            <w:pPr>
              <w:pStyle w:val="0"/>
            </w:pPr>
            <w:r>
              <w:rPr>
                <w:sz w:val="20"/>
              </w:rPr>
              <w:t xml:space="preserve">Доступны виды трудовой деятельности в оптимальных, допустимых условиях труда</w:t>
            </w:r>
          </w:p>
        </w:tc>
      </w:tr>
      <w:tr>
        <w:tc>
          <w:tcPr>
            <w:tcW w:w="510" w:type="dxa"/>
            <w:tcBorders>
              <w:left w:val="single" w:sz="4"/>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61" w:type="dxa"/>
            <w:vAlign w:val="bottom"/>
            <w:tcBorders>
              <w:left w:val="nil"/>
              <w:right w:val="single" w:sz="4"/>
            </w:tcBorders>
          </w:tcPr>
          <w:p>
            <w:pPr>
              <w:pStyle w:val="0"/>
            </w:pPr>
            <w:r>
              <w:rPr>
                <w:sz w:val="20"/>
              </w:rPr>
              <w:t xml:space="preserve">Доступны виды трудовой деятельности в любых условиях труда, но выполнение трудовой деятельности может быть затруднено</w:t>
            </w:r>
          </w:p>
        </w:tc>
      </w:tr>
      <w:tr>
        <w:tc>
          <w:tcPr>
            <w:tcW w:w="510" w:type="dxa"/>
            <w:tcBorders>
              <w:left w:val="single" w:sz="4"/>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61" w:type="dxa"/>
            <w:vAlign w:val="bottom"/>
            <w:tcBorders>
              <w:left w:val="nil"/>
              <w:right w:val="single" w:sz="4"/>
            </w:tcBorders>
          </w:tcPr>
          <w:p>
            <w:pPr>
              <w:pStyle w:val="0"/>
            </w:pPr>
            <w:r>
              <w:rPr>
                <w:sz w:val="20"/>
              </w:rPr>
              <w:t xml:space="preserve">Трудовая деятельность возможна при значительной помощи других лиц</w:t>
            </w:r>
          </w:p>
        </w:tc>
      </w:tr>
    </w:tbl>
    <w:p>
      <w:pPr>
        <w:pStyle w:val="0"/>
        <w:jc w:val="both"/>
      </w:pPr>
      <w:r>
        <w:rPr>
          <w:sz w:val="20"/>
        </w:rPr>
      </w:r>
    </w:p>
    <w:p>
      <w:pPr>
        <w:pStyle w:val="1"/>
        <w:jc w:val="both"/>
      </w:pPr>
      <w:r>
        <w:rPr>
          <w:sz w:val="20"/>
        </w:rPr>
        <w:t xml:space="preserve">                 Рекомендации по оснащению (оборудованию)</w:t>
      </w:r>
    </w:p>
    <w:p>
      <w:pPr>
        <w:pStyle w:val="1"/>
        <w:jc w:val="both"/>
      </w:pPr>
      <w:r>
        <w:rPr>
          <w:sz w:val="20"/>
        </w:rPr>
        <w:t xml:space="preserve">         специального рабочего места для трудоустройства инвалида</w:t>
      </w:r>
    </w:p>
    <w:p>
      <w:pPr>
        <w:pStyle w:val="1"/>
        <w:jc w:val="both"/>
      </w:pPr>
      <w:r>
        <w:rPr>
          <w:sz w:val="20"/>
        </w:rPr>
        <w:t xml:space="preserve">                             (нужное отметить)</w:t>
      </w:r>
    </w:p>
    <w:p>
      <w:pPr>
        <w:pStyle w:val="1"/>
        <w:jc w:val="both"/>
      </w:pPr>
      <w:r>
        <w:rPr>
          <w:sz w:val="20"/>
        </w:rPr>
      </w:r>
    </w:p>
    <w:p>
      <w:pPr>
        <w:pStyle w:val="1"/>
        <w:jc w:val="both"/>
      </w:pPr>
      <w:r>
        <w:rPr>
          <w:sz w:val="20"/>
        </w:rPr>
        <w:t xml:space="preserve">┌──┐</w:t>
      </w:r>
    </w:p>
    <w:p>
      <w:pPr>
        <w:pStyle w:val="1"/>
        <w:jc w:val="both"/>
      </w:pPr>
      <w:r>
        <w:rPr>
          <w:sz w:val="20"/>
        </w:rPr>
        <w:t xml:space="preserve">│  │ по зрению: ___________________________________________________________</w:t>
      </w:r>
    </w:p>
    <w:p>
      <w:pPr>
        <w:pStyle w:val="1"/>
        <w:jc w:val="both"/>
      </w:pPr>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w:t>
      </w:r>
    </w:p>
    <w:p>
      <w:pPr>
        <w:pStyle w:val="1"/>
        <w:jc w:val="both"/>
      </w:pPr>
      <w:r>
        <w:rPr>
          <w:sz w:val="20"/>
        </w:rPr>
        <w:t xml:space="preserve">│  │ по слуху: ____________________________________________________________</w:t>
      </w:r>
    </w:p>
    <w:p>
      <w:pPr>
        <w:pStyle w:val="1"/>
        <w:jc w:val="both"/>
      </w:pPr>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w:t>
      </w:r>
    </w:p>
    <w:p>
      <w:pPr>
        <w:pStyle w:val="1"/>
        <w:jc w:val="both"/>
      </w:pPr>
      <w:r>
        <w:rPr>
          <w:sz w:val="20"/>
        </w:rPr>
        <w:t xml:space="preserve">│  │ с одновременным нарушением функции зрения и слуха: ___________________</w:t>
      </w:r>
    </w:p>
    <w:p>
      <w:pPr>
        <w:pStyle w:val="1"/>
        <w:jc w:val="both"/>
      </w:pPr>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w:t>
      </w:r>
    </w:p>
    <w:p>
      <w:pPr>
        <w:pStyle w:val="1"/>
        <w:jc w:val="both"/>
      </w:pPr>
      <w:r>
        <w:rPr>
          <w:sz w:val="20"/>
        </w:rPr>
        <w:t xml:space="preserve">│  │ с  нарушением  функций  опорно-двигательного  аппарата,  в  том  числе</w:t>
      </w:r>
    </w:p>
    <w:p>
      <w:pPr>
        <w:pStyle w:val="1"/>
        <w:jc w:val="both"/>
      </w:pPr>
      <w:r>
        <w:rPr>
          <w:sz w:val="20"/>
        </w:rPr>
        <w:t xml:space="preserve">└──┘ передвигающегося с использованием кресла-коляски: ____________________</w:t>
      </w:r>
    </w:p>
    <w:p>
      <w:pPr>
        <w:pStyle w:val="1"/>
        <w:jc w:val="both"/>
      </w:pPr>
      <w:r>
        <w:rPr>
          <w:sz w:val="20"/>
        </w:rPr>
        <w:t xml:space="preserve">___________________________________________________________________________</w:t>
      </w:r>
    </w:p>
    <w:p>
      <w:pPr>
        <w:pStyle w:val="1"/>
        <w:jc w:val="both"/>
      </w:pPr>
      <w:r>
        <w:rPr>
          <w:sz w:val="20"/>
        </w:rPr>
        <w:t xml:space="preserve">┌──┐</w:t>
      </w:r>
    </w:p>
    <w:p>
      <w:pPr>
        <w:pStyle w:val="1"/>
        <w:jc w:val="both"/>
      </w:pPr>
      <w:r>
        <w:rPr>
          <w:sz w:val="20"/>
        </w:rPr>
        <w:t xml:space="preserve">│  │ с прочими нарушениями: _______________________________________________</w:t>
      </w:r>
    </w:p>
    <w:p>
      <w:pPr>
        <w:pStyle w:val="1"/>
        <w:jc w:val="both"/>
      </w:pPr>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w:t>
      </w:r>
    </w:p>
    <w:p>
      <w:pPr>
        <w:pStyle w:val="1"/>
        <w:jc w:val="both"/>
      </w:pPr>
      <w:r>
        <w:rPr>
          <w:sz w:val="20"/>
        </w:rPr>
        <w:t xml:space="preserve">│  │ не нуждается</w:t>
      </w:r>
    </w:p>
    <w:p>
      <w:pPr>
        <w:pStyle w:val="1"/>
        <w:jc w:val="both"/>
      </w:pPr>
      <w:r>
        <w:rPr>
          <w:sz w:val="20"/>
        </w:rPr>
        <w:t xml:space="preserve">└──┘</w:t>
      </w:r>
    </w:p>
    <w:p>
      <w:pPr>
        <w:pStyle w:val="1"/>
        <w:jc w:val="both"/>
      </w:pPr>
      <w:r>
        <w:rPr>
          <w:sz w:val="20"/>
        </w:rPr>
      </w:r>
    </w:p>
    <w:p>
      <w:pPr>
        <w:pStyle w:val="1"/>
        <w:jc w:val="both"/>
      </w:pPr>
      <w:r>
        <w:rPr>
          <w:sz w:val="20"/>
        </w:rPr>
        <w:t xml:space="preserve">                Рекомендации по производственной адаптации</w:t>
      </w:r>
    </w:p>
    <w:p>
      <w:pPr>
        <w:pStyle w:val="1"/>
        <w:jc w:val="both"/>
      </w:pPr>
      <w:r>
        <w:rPr>
          <w:sz w:val="20"/>
        </w:rPr>
        <w:t xml:space="preserve">                            (нужное отметить):</w:t>
      </w:r>
    </w:p>
    <w:p>
      <w:pPr>
        <w:pStyle w:val="1"/>
        <w:jc w:val="both"/>
      </w:pPr>
      <w:r>
        <w:rPr>
          <w:sz w:val="20"/>
        </w:rPr>
      </w:r>
    </w:p>
    <w:p>
      <w:pPr>
        <w:pStyle w:val="1"/>
        <w:jc w:val="both"/>
      </w:pPr>
      <w:r>
        <w:rPr>
          <w:sz w:val="20"/>
        </w:rPr>
        <w:t xml:space="preserve">1. Социально-психологическая адаптация:</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2. Социально-производственная адаптация:</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           Мероприятия по социальной реабилитации или абилитации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0"/>
        <w:gridCol w:w="360"/>
        <w:gridCol w:w="2398"/>
        <w:gridCol w:w="2948"/>
        <w:gridCol w:w="3005"/>
      </w:tblGrid>
      <w:tr>
        <w:tc>
          <w:tcPr>
            <w:gridSpan w:val="3"/>
            <w:tcW w:w="3118" w:type="dxa"/>
          </w:tcPr>
          <w:p>
            <w:pPr>
              <w:pStyle w:val="0"/>
              <w:jc w:val="center"/>
            </w:pPr>
            <w:r>
              <w:rPr>
                <w:sz w:val="20"/>
              </w:rPr>
              <w:t xml:space="preserve">Заключение о нуждаемости (ненуждаемости) в проведении мероприятий по социальной реабилитации или абилитации</w:t>
            </w:r>
          </w:p>
        </w:tc>
        <w:tc>
          <w:tcPr>
            <w:tcW w:w="2948"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3005" w:type="dxa"/>
          </w:tcPr>
          <w:p>
            <w:pPr>
              <w:pStyle w:val="0"/>
              <w:jc w:val="center"/>
            </w:pPr>
            <w:r>
              <w:rPr>
                <w:sz w:val="20"/>
              </w:rPr>
              <w:t xml:space="preserve">Исполнитель заключения о нуждаемости в проведении реабилитационных или абилитационных мероприятий</w:t>
            </w:r>
          </w:p>
        </w:tc>
      </w:tr>
      <w:tr>
        <w:tc>
          <w:tcPr>
            <w:gridSpan w:val="5"/>
            <w:tcW w:w="9071" w:type="dxa"/>
          </w:tcPr>
          <w:p>
            <w:pPr>
              <w:pStyle w:val="0"/>
              <w:outlineLvl w:val="2"/>
              <w:jc w:val="center"/>
            </w:pPr>
            <w:r>
              <w:rPr>
                <w:sz w:val="20"/>
              </w:rPr>
              <w:t xml:space="preserve">Социально-средовая реабилитация или абилитация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5"/>
            <w:tcW w:w="9071" w:type="dxa"/>
          </w:tcPr>
          <w:p>
            <w:pPr>
              <w:pStyle w:val="0"/>
              <w:outlineLvl w:val="2"/>
              <w:jc w:val="center"/>
            </w:pPr>
            <w:r>
              <w:rPr>
                <w:sz w:val="20"/>
              </w:rPr>
              <w:t xml:space="preserve">Социально-психологическая реабилитация или абилитация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5"/>
            <w:tcW w:w="9071" w:type="dxa"/>
          </w:tcPr>
          <w:p>
            <w:pPr>
              <w:pStyle w:val="0"/>
              <w:outlineLvl w:val="2"/>
              <w:jc w:val="center"/>
            </w:pPr>
            <w:r>
              <w:rPr>
                <w:sz w:val="20"/>
              </w:rPr>
              <w:t xml:space="preserve">Социокультурная реабилитация или абилитация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5"/>
            <w:tcW w:w="9071" w:type="dxa"/>
          </w:tcPr>
          <w:p>
            <w:pPr>
              <w:pStyle w:val="0"/>
              <w:outlineLvl w:val="2"/>
              <w:jc w:val="center"/>
            </w:pPr>
            <w:r>
              <w:rPr>
                <w:sz w:val="20"/>
              </w:rPr>
              <w:t xml:space="preserve">Социально-бытовая адаптация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blPrEx>
          <w:tblBorders>
            <w:insideH w:val="nil"/>
          </w:tblBorders>
        </w:tblPrEx>
        <w:tc>
          <w:tcPr>
            <w:gridSpan w:val="3"/>
            <w:tcW w:w="3118" w:type="dxa"/>
            <w:tcBorders>
              <w:top w:val="nil"/>
            </w:tcBorders>
          </w:tcPr>
          <w:p>
            <w:pPr>
              <w:pStyle w:val="0"/>
            </w:pPr>
            <w:r>
              <w:rPr>
                <w:sz w:val="20"/>
              </w:rPr>
            </w:r>
          </w:p>
        </w:tc>
        <w:tc>
          <w:tcPr>
            <w:vMerge w:val="continue"/>
          </w:tcPr>
          <w:p/>
        </w:tc>
        <w:tc>
          <w:tcPr>
            <w:vMerge w:val="continue"/>
          </w:tcPr>
          <w:p/>
        </w:tc>
      </w:tr>
    </w:tbl>
    <w:p>
      <w:pPr>
        <w:pStyle w:val="0"/>
        <w:jc w:val="both"/>
      </w:pPr>
      <w:r>
        <w:rPr>
          <w:sz w:val="20"/>
        </w:rPr>
      </w:r>
    </w:p>
    <w:p>
      <w:pPr>
        <w:pStyle w:val="1"/>
        <w:jc w:val="both"/>
      </w:pPr>
      <w:r>
        <w:rPr>
          <w:sz w:val="20"/>
        </w:rPr>
        <w:t xml:space="preserve">           Заключение о возможности (невозможности) осуществлять</w:t>
      </w:r>
    </w:p>
    <w:p>
      <w:pPr>
        <w:pStyle w:val="1"/>
        <w:jc w:val="both"/>
      </w:pPr>
      <w:r>
        <w:rPr>
          <w:sz w:val="20"/>
        </w:rPr>
        <w:t xml:space="preserve">           самообслуживание и вести самостоятельный образ жизни</w:t>
      </w:r>
    </w:p>
    <w:p>
      <w:pPr>
        <w:pStyle w:val="1"/>
        <w:jc w:val="both"/>
      </w:pPr>
      <w:r>
        <w:rPr>
          <w:sz w:val="20"/>
        </w:rPr>
        <w:t xml:space="preserve">                             (нужное отметить)</w:t>
      </w:r>
    </w:p>
    <w:p>
      <w:pPr>
        <w:pStyle w:val="1"/>
        <w:jc w:val="both"/>
      </w:pPr>
      <w:r>
        <w:rPr>
          <w:sz w:val="20"/>
        </w:rPr>
      </w:r>
    </w:p>
    <w:p>
      <w:pPr>
        <w:pStyle w:val="1"/>
        <w:jc w:val="both"/>
      </w:pPr>
      <w:r>
        <w:rPr>
          <w:sz w:val="20"/>
        </w:rPr>
        <w:t xml:space="preserve">                    (заполняется в отношении инвалида,</w:t>
      </w:r>
    </w:p>
    <w:p>
      <w:pPr>
        <w:pStyle w:val="1"/>
        <w:jc w:val="both"/>
      </w:pPr>
      <w:r>
        <w:rPr>
          <w:sz w:val="20"/>
        </w:rPr>
        <w:t xml:space="preserve">            проживающего в организации социального обслуживания</w:t>
      </w:r>
    </w:p>
    <w:p>
      <w:pPr>
        <w:pStyle w:val="1"/>
        <w:jc w:val="both"/>
      </w:pPr>
      <w:r>
        <w:rPr>
          <w:sz w:val="20"/>
        </w:rPr>
        <w:t xml:space="preserve">           и получающего социальные услуги в стационарной форме</w:t>
      </w:r>
    </w:p>
    <w:p>
      <w:pPr>
        <w:pStyle w:val="1"/>
        <w:jc w:val="both"/>
      </w:pPr>
      <w:r>
        <w:rPr>
          <w:sz w:val="20"/>
        </w:rPr>
        <w:t xml:space="preserve">                         социального обслуживания)</w:t>
      </w:r>
    </w:p>
    <w:p>
      <w:pPr>
        <w:pStyle w:val="0"/>
        <w:jc w:val="both"/>
      </w:pPr>
      <w:r>
        <w:rPr>
          <w:sz w:val="20"/>
        </w:rPr>
      </w:r>
    </w:p>
    <w:tbl>
      <w:tblPr>
        <w:tblInd w:w="0" w:type="dxa"/>
        <w:tblLayout w:type="fixed"/>
        <w:tblCellMar>
          <w:top w:w="102" w:type="dxa"/>
          <w:left w:w="62" w:type="dxa"/>
          <w:bottom w:w="102" w:type="dxa"/>
          <w:right w:w="62" w:type="dxa"/>
        </w:tblCellMar>
      </w:tblPr>
      <w:tblGrid>
        <w:gridCol w:w="397"/>
        <w:gridCol w:w="397"/>
        <w:gridCol w:w="8277"/>
      </w:tblGrid>
      <w:tr>
        <w:tblPrEx>
          <w:tblBorders>
            <w:insideV w:val="single" w:sz="4"/>
          </w:tblBorders>
        </w:tblPrEx>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left w:val="nil"/>
              <w:bottom w:val="nil"/>
              <w:right w:val="nil"/>
            </w:tcBorders>
            <w:vMerge w:val="restart"/>
          </w:tcPr>
          <w:p>
            <w:pPr>
              <w:pStyle w:val="0"/>
            </w:pPr>
            <w:r>
              <w:rPr>
                <w:sz w:val="20"/>
              </w:rPr>
              <w:t xml:space="preserve">Возможно осуществление самообслуживания и ведение самостоятельного образа жизни</w:t>
            </w:r>
          </w:p>
        </w:tc>
      </w:tr>
      <w:tr>
        <w:tc>
          <w:tcPr>
            <w:tcW w:w="397" w:type="dxa"/>
            <w:tcBorders>
              <w:top w:val="nil"/>
              <w:left w:val="nil"/>
              <w:bottom w:val="nil"/>
              <w:right w:val="nil"/>
            </w:tcBorders>
          </w:tcPr>
          <w:p>
            <w:pPr>
              <w:pStyle w:val="0"/>
            </w:pPr>
            <w:r>
              <w:rPr>
                <w:sz w:val="20"/>
              </w:rPr>
            </w:r>
          </w:p>
        </w:tc>
        <w:tc>
          <w:tcPr>
            <w:tcW w:w="397" w:type="dxa"/>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r>
      <w:tr>
        <w:tblPrEx>
          <w:tblBorders>
            <w:insideV w:val="single" w:sz="4"/>
          </w:tblBorders>
        </w:tblPrEx>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left w:val="nil"/>
              <w:bottom w:val="nil"/>
              <w:right w:val="nil"/>
            </w:tcBorders>
            <w:vMerge w:val="restart"/>
          </w:tcPr>
          <w:p>
            <w:pPr>
              <w:pStyle w:val="0"/>
            </w:pPr>
            <w:r>
              <w:rPr>
                <w:sz w:val="20"/>
              </w:rPr>
              <w:t xml:space="preserve">Невозможно осуществление самообслуживания и ведение самостоятельного образа жизни</w:t>
            </w:r>
          </w:p>
        </w:tc>
      </w:tr>
      <w:tr>
        <w:tc>
          <w:tcPr>
            <w:tcW w:w="397" w:type="dxa"/>
            <w:tcBorders>
              <w:top w:val="nil"/>
              <w:left w:val="nil"/>
              <w:bottom w:val="nil"/>
              <w:right w:val="nil"/>
            </w:tcBorders>
          </w:tcPr>
          <w:p>
            <w:pPr>
              <w:pStyle w:val="0"/>
            </w:pPr>
            <w:r>
              <w:rPr>
                <w:sz w:val="20"/>
              </w:rPr>
            </w:r>
          </w:p>
        </w:tc>
        <w:tc>
          <w:tcPr>
            <w:tcW w:w="397" w:type="dxa"/>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r>
      <w:tr>
        <w:tblPrEx>
          <w:tblBorders>
            <w:insideV w:val="single" w:sz="4"/>
          </w:tblBorders>
        </w:tblPrEx>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left w:val="nil"/>
              <w:bottom w:val="nil"/>
              <w:right w:val="nil"/>
            </w:tcBorders>
            <w:vMerge w:val="restart"/>
          </w:tcPr>
          <w:p>
            <w:pPr>
              <w:pStyle w:val="0"/>
              <w:jc w:val="both"/>
            </w:pPr>
            <w:r>
              <w:rPr>
                <w:sz w:val="20"/>
              </w:rPr>
              <w:t xml:space="preserve">Возможно самообслуживание и ведение самостоятельного образа жизни с регулярной помощью других лиц</w:t>
            </w:r>
          </w:p>
        </w:tc>
      </w:tr>
      <w:tr>
        <w:tc>
          <w:tcPr>
            <w:tcW w:w="397" w:type="dxa"/>
            <w:tcBorders>
              <w:top w:val="nil"/>
              <w:left w:val="nil"/>
              <w:bottom w:val="nil"/>
              <w:right w:val="nil"/>
            </w:tcBorders>
          </w:tcPr>
          <w:p>
            <w:pPr>
              <w:pStyle w:val="0"/>
            </w:pPr>
            <w:r>
              <w:rPr>
                <w:sz w:val="20"/>
              </w:rPr>
            </w:r>
          </w:p>
        </w:tc>
        <w:tc>
          <w:tcPr>
            <w:tcW w:w="397" w:type="dxa"/>
            <w:tcBorders>
              <w:top w:val="single" w:sz="4"/>
              <w:left w:val="nil"/>
              <w:bottom w:val="nil"/>
              <w:right w:val="nil"/>
            </w:tcBorders>
          </w:tcPr>
          <w:p>
            <w:pPr>
              <w:pStyle w:val="0"/>
            </w:pPr>
            <w:r>
              <w:rPr>
                <w:sz w:val="20"/>
              </w:rPr>
            </w:r>
          </w:p>
        </w:tc>
        <w:tc>
          <w:tcPr>
            <w:tcBorders>
              <w:top w:val="nil"/>
              <w:left w:val="nil"/>
              <w:bottom w:val="nil"/>
              <w:right w:val="nil"/>
            </w:tcBorders>
            <w:vMerge w:val="continue"/>
          </w:tcPr>
          <w:p/>
        </w:tc>
      </w:tr>
    </w:tbl>
    <w:p>
      <w:pPr>
        <w:pStyle w:val="0"/>
        <w:jc w:val="both"/>
      </w:pPr>
      <w:r>
        <w:rPr>
          <w:sz w:val="20"/>
        </w:rPr>
      </w:r>
    </w:p>
    <w:p>
      <w:pPr>
        <w:pStyle w:val="1"/>
        <w:jc w:val="both"/>
      </w:pPr>
      <w:r>
        <w:rPr>
          <w:sz w:val="20"/>
        </w:rPr>
        <w:t xml:space="preserve">        Рекомендации по оборудованию жилого помещения, занимаемого</w:t>
      </w:r>
    </w:p>
    <w:p>
      <w:pPr>
        <w:pStyle w:val="1"/>
        <w:jc w:val="both"/>
      </w:pPr>
      <w:r>
        <w:rPr>
          <w:sz w:val="20"/>
        </w:rPr>
        <w:t xml:space="preserve">           инвалидом, специальными средствами и приспособлениями</w:t>
      </w:r>
    </w:p>
    <w:p>
      <w:pPr>
        <w:pStyle w:val="1"/>
        <w:jc w:val="both"/>
      </w:pPr>
      <w:r>
        <w:rPr>
          <w:sz w:val="20"/>
        </w:rPr>
        <w:t xml:space="preserve">                             (нужное отметить)</w:t>
      </w:r>
    </w:p>
    <w:p>
      <w:pPr>
        <w:pStyle w:val="1"/>
        <w:jc w:val="both"/>
      </w:pPr>
      <w:r>
        <w:rPr>
          <w:sz w:val="20"/>
        </w:rPr>
      </w:r>
    </w:p>
    <w:p>
      <w:pPr>
        <w:pStyle w:val="1"/>
        <w:jc w:val="both"/>
      </w:pPr>
      <w:r>
        <w:rPr>
          <w:sz w:val="20"/>
        </w:rPr>
        <w:t xml:space="preserve">1.  Для  инвалидов,  имеющих  нарушения  здоровья  со стойким расстройством</w:t>
      </w:r>
    </w:p>
    <w:p>
      <w:pPr>
        <w:pStyle w:val="1"/>
        <w:jc w:val="both"/>
      </w:pPr>
      <w:r>
        <w:rPr>
          <w:sz w:val="20"/>
        </w:rPr>
        <w:t xml:space="preserve">функции   опорно-двигательного   аппарата,   в   том   числе   использующих</w:t>
      </w:r>
    </w:p>
    <w:p>
      <w:pPr>
        <w:pStyle w:val="1"/>
        <w:jc w:val="both"/>
      </w:pPr>
      <w:r>
        <w:rPr>
          <w:sz w:val="20"/>
        </w:rPr>
        <w:t xml:space="preserve">кресла-коляски и иные вспомогательные средства передвижения:</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2.  Для  инвалидов,  имеющих  нарушения  здоровья  со стойким расстройством</w:t>
      </w:r>
    </w:p>
    <w:p>
      <w:pPr>
        <w:pStyle w:val="1"/>
        <w:jc w:val="both"/>
      </w:pPr>
      <w:r>
        <w:rPr>
          <w:sz w:val="20"/>
        </w:rPr>
        <w:t xml:space="preserve">функции слуха, при необходимости использования вспомогательных средств:</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3.  Для  инвалидов,  имеющих  нарушения  здоровья  со стойким расстройством</w:t>
      </w:r>
    </w:p>
    <w:p>
      <w:pPr>
        <w:pStyle w:val="1"/>
        <w:jc w:val="both"/>
      </w:pPr>
      <w:r>
        <w:rPr>
          <w:sz w:val="20"/>
        </w:rPr>
        <w:t xml:space="preserve">функции  зрения,  при  необходимости  использования собаки-проводника, иных</w:t>
      </w:r>
    </w:p>
    <w:p>
      <w:pPr>
        <w:pStyle w:val="1"/>
        <w:jc w:val="both"/>
      </w:pPr>
      <w:r>
        <w:rPr>
          <w:sz w:val="20"/>
        </w:rPr>
        <w:t xml:space="preserve">вспомогательных средств:</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4.  Для инвалидов, имеющих нарушения здоровья со стойким расстройством иных</w:t>
      </w:r>
    </w:p>
    <w:p>
      <w:pPr>
        <w:pStyle w:val="1"/>
        <w:jc w:val="both"/>
      </w:pPr>
      <w:r>
        <w:rPr>
          <w:sz w:val="20"/>
        </w:rPr>
        <w:t xml:space="preserve">функций:</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           Физкультурно-оздоровительные мероприятия, мероприятия</w:t>
      </w:r>
    </w:p>
    <w:p>
      <w:pPr>
        <w:pStyle w:val="1"/>
        <w:jc w:val="both"/>
      </w:pPr>
      <w:r>
        <w:rPr>
          <w:sz w:val="20"/>
        </w:rPr>
        <w:t xml:space="preserve">                            по занятию спортом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0"/>
        <w:gridCol w:w="397"/>
        <w:gridCol w:w="2835"/>
        <w:gridCol w:w="3005"/>
        <w:gridCol w:w="2494"/>
      </w:tblGrid>
      <w:tr>
        <w:tc>
          <w:tcPr>
            <w:gridSpan w:val="3"/>
            <w:tcW w:w="3592" w:type="dxa"/>
          </w:tcPr>
          <w:p>
            <w:pPr>
              <w:pStyle w:val="0"/>
              <w:jc w:val="center"/>
            </w:pPr>
            <w:r>
              <w:rPr>
                <w:sz w:val="20"/>
              </w:rPr>
              <w:t xml:space="preserve">Виды, формы и объемы рекомендованных физкультурно-оздоровительных мероприятий, мероприятий по занятию спортом</w:t>
            </w:r>
          </w:p>
        </w:tc>
        <w:tc>
          <w:tcPr>
            <w:tcW w:w="3005"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2494" w:type="dxa"/>
          </w:tcPr>
          <w:p>
            <w:pPr>
              <w:pStyle w:val="0"/>
              <w:jc w:val="center"/>
            </w:pPr>
            <w:r>
              <w:rPr>
                <w:sz w:val="20"/>
              </w:rPr>
              <w:t xml:space="preserve">Исполнитель рекомендованных реабилитационных или абилитационных мероприятий</w:t>
            </w:r>
          </w:p>
        </w:tc>
      </w:tr>
      <w:tr>
        <w:tc>
          <w:tcPr>
            <w:gridSpan w:val="3"/>
            <w:tcW w:w="3592" w:type="dxa"/>
            <w:tcBorders>
              <w:bottom w:val="nil"/>
            </w:tcBorders>
          </w:tcPr>
          <w:p>
            <w:pPr>
              <w:pStyle w:val="0"/>
            </w:pPr>
            <w:r>
              <w:rPr>
                <w:sz w:val="20"/>
              </w:rPr>
            </w:r>
          </w:p>
        </w:tc>
        <w:tc>
          <w:tcPr>
            <w:tcW w:w="3005" w:type="dxa"/>
            <w:vMerge w:val="restart"/>
          </w:tcPr>
          <w:p>
            <w:pPr>
              <w:pStyle w:val="0"/>
            </w:pPr>
            <w:r>
              <w:rPr>
                <w:sz w:val="20"/>
              </w:rPr>
            </w:r>
          </w:p>
        </w:tc>
        <w:tc>
          <w:tcPr>
            <w:tcW w:w="2494" w:type="dxa"/>
            <w:vMerge w:val="restart"/>
          </w:tcPr>
          <w:p>
            <w:pPr>
              <w:pStyle w:val="0"/>
            </w:pPr>
            <w:r>
              <w:rPr>
                <w:sz w:val="20"/>
              </w:rPr>
            </w:r>
          </w:p>
        </w:tc>
      </w:tr>
      <w:tr>
        <w:tblPrEx>
          <w:tblBorders>
            <w:insideH w:val="nil"/>
          </w:tblBorders>
        </w:tblPrEx>
        <w:tc>
          <w:tcPr>
            <w:tcW w:w="360" w:type="dxa"/>
            <w:tcBorders>
              <w:top w:val="nil"/>
              <w:right w:val="nil"/>
            </w:tcBorders>
            <w:vMerge w:val="restart"/>
          </w:tcPr>
          <w:p>
            <w:pPr>
              <w:pStyle w:val="0"/>
            </w:pPr>
            <w:r>
              <w:rPr>
                <w:sz w:val="20"/>
              </w:rPr>
            </w:r>
          </w:p>
        </w:tc>
        <w:tc>
          <w:tcPr>
            <w:tcW w:w="397" w:type="dxa"/>
          </w:tcPr>
          <w:p>
            <w:pPr>
              <w:pStyle w:val="0"/>
            </w:pPr>
            <w:r>
              <w:rPr>
                <w:sz w:val="20"/>
              </w:rPr>
            </w:r>
          </w:p>
        </w:tc>
        <w:tc>
          <w:tcPr>
            <w:tcW w:w="2835" w:type="dxa"/>
            <w:tcBorders>
              <w:top w:val="nil"/>
              <w:left w:val="nil"/>
            </w:tcBorders>
            <w:vMerge w:val="restart"/>
          </w:tcPr>
          <w:p>
            <w:pPr>
              <w:pStyle w:val="0"/>
            </w:pPr>
            <w:r>
              <w:rPr>
                <w:sz w:val="20"/>
              </w:rPr>
              <w:t xml:space="preserve">Информирование и консультирование инвалида и членов его семьи по вопросам адаптивной физической культуры и адаптивного спорта</w:t>
            </w:r>
          </w:p>
        </w:tc>
        <w:tc>
          <w:tcPr>
            <w:vMerge w:val="continue"/>
          </w:tcPr>
          <w:p/>
        </w:tc>
        <w:tc>
          <w:tcPr>
            <w:vMerge w:val="continue"/>
          </w:tcPr>
          <w:p/>
        </w:tc>
      </w:tr>
      <w:tr>
        <w:tblPrEx>
          <w:tblBorders>
            <w:insideV w:val="nil"/>
          </w:tblBorders>
        </w:tblPrEx>
        <w:tc>
          <w:tcPr>
            <w:tcBorders>
              <w:top w:val="nil"/>
              <w:left w:val="single" w:sz="4"/>
            </w:tcBorders>
            <w:vMerge w:val="continue"/>
          </w:tcPr>
          <w:p/>
        </w:tc>
        <w:tc>
          <w:tcPr>
            <w:tcW w:w="397" w:type="dxa"/>
          </w:tcPr>
          <w:p>
            <w:pPr>
              <w:pStyle w:val="0"/>
            </w:pPr>
            <w:r>
              <w:rPr>
                <w:sz w:val="20"/>
              </w:rPr>
            </w:r>
          </w:p>
        </w:tc>
        <w:tc>
          <w:tcPr>
            <w:tcBorders>
              <w:top w:val="nil"/>
              <w:right w:val="single" w:sz="4"/>
            </w:tcBorders>
            <w:vMerge w:val="continue"/>
          </w:tcPr>
          <w:p/>
        </w:tc>
        <w:tc>
          <w:tcPr>
            <w:tcBorders>
              <w:left w:val="single" w:sz="4"/>
              <w:right w:val="single" w:sz="4"/>
            </w:tcBorders>
            <w:vMerge w:val="continue"/>
          </w:tcPr>
          <w:p/>
        </w:tc>
        <w:tc>
          <w:tcPr>
            <w:tcBorders>
              <w:left w:val="single" w:sz="4"/>
              <w:right w:val="single" w:sz="4"/>
            </w:tcBorders>
            <w:vMerge w:val="continue"/>
          </w:tcPr>
          <w:p/>
        </w:tc>
      </w:tr>
    </w:tbl>
    <w:p>
      <w:pPr>
        <w:pStyle w:val="0"/>
        <w:jc w:val="both"/>
      </w:pPr>
      <w:r>
        <w:rPr>
          <w:sz w:val="20"/>
        </w:rPr>
      </w:r>
    </w:p>
    <w:bookmarkStart w:id="787" w:name="P787"/>
    <w:bookmarkEnd w:id="787"/>
    <w:p>
      <w:pPr>
        <w:pStyle w:val="1"/>
        <w:jc w:val="both"/>
      </w:pPr>
      <w:r>
        <w:rPr>
          <w:sz w:val="20"/>
        </w:rPr>
        <w:t xml:space="preserve">            Рекомендуемые технические средства реабилитации </w:t>
      </w:r>
      <w:hyperlink w:history="0" w:anchor="P999" w:tooltip="&lt;2&gt; Далее - ТСР.">
        <w:r>
          <w:rPr>
            <w:sz w:val="20"/>
            <w:color w:val="0000ff"/>
          </w:rPr>
          <w:t xml:space="preserve">&lt;2&gt;</w:t>
        </w:r>
      </w:hyperlink>
    </w:p>
    <w:p>
      <w:pPr>
        <w:pStyle w:val="1"/>
        <w:jc w:val="both"/>
      </w:pPr>
      <w:r>
        <w:rPr>
          <w:sz w:val="20"/>
        </w:rPr>
        <w:t xml:space="preserve">         и услуги по реабилитации или абилитации, предоставляемые</w:t>
      </w:r>
    </w:p>
    <w:p>
      <w:pPr>
        <w:pStyle w:val="1"/>
        <w:jc w:val="both"/>
      </w:pPr>
      <w:r>
        <w:rPr>
          <w:sz w:val="20"/>
        </w:rPr>
        <w:t xml:space="preserve">               инвалиду за счет средств федерального бюджета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7"/>
        <w:gridCol w:w="397"/>
        <w:gridCol w:w="1134"/>
        <w:gridCol w:w="3061"/>
        <w:gridCol w:w="2495"/>
        <w:gridCol w:w="1587"/>
      </w:tblGrid>
      <w:tr>
        <w:tc>
          <w:tcPr>
            <w:gridSpan w:val="3"/>
            <w:tcW w:w="1928" w:type="dxa"/>
          </w:tcPr>
          <w:p>
            <w:pPr>
              <w:pStyle w:val="0"/>
              <w:jc w:val="center"/>
            </w:pPr>
            <w:r>
              <w:rPr>
                <w:sz w:val="20"/>
              </w:rPr>
              <w:t xml:space="preserve">Перечень ТСР и услуг по реабилитации или абилитации</w:t>
            </w:r>
          </w:p>
        </w:tc>
        <w:tc>
          <w:tcPr>
            <w:tcW w:w="3061"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2495" w:type="dxa"/>
          </w:tcPr>
          <w:p>
            <w:pPr>
              <w:pStyle w:val="0"/>
              <w:jc w:val="center"/>
            </w:pPr>
            <w:r>
              <w:rPr>
                <w:sz w:val="20"/>
              </w:rPr>
              <w:t xml:space="preserve">Исполнитель рекомендованных реабилитационных или абилитационных мероприятий</w:t>
            </w:r>
          </w:p>
        </w:tc>
        <w:tc>
          <w:tcPr>
            <w:tcW w:w="1587" w:type="dxa"/>
          </w:tcPr>
          <w:p>
            <w:pPr>
              <w:pStyle w:val="0"/>
              <w:jc w:val="center"/>
            </w:pPr>
            <w:r>
              <w:rPr>
                <w:sz w:val="20"/>
              </w:rPr>
              <w:t xml:space="preserve">Примечание</w:t>
            </w:r>
          </w:p>
        </w:tc>
      </w:tr>
      <w:tr>
        <w:tc>
          <w:tcPr>
            <w:gridSpan w:val="3"/>
            <w:tcW w:w="1928" w:type="dxa"/>
          </w:tcPr>
          <w:p>
            <w:pPr>
              <w:pStyle w:val="0"/>
            </w:pPr>
            <w:r>
              <w:rPr>
                <w:sz w:val="20"/>
              </w:rPr>
            </w:r>
          </w:p>
        </w:tc>
        <w:tc>
          <w:tcPr>
            <w:tcW w:w="3061" w:type="dxa"/>
          </w:tcPr>
          <w:p>
            <w:pPr>
              <w:pStyle w:val="0"/>
            </w:pPr>
            <w:r>
              <w:rPr>
                <w:sz w:val="20"/>
              </w:rPr>
            </w:r>
          </w:p>
        </w:tc>
        <w:tc>
          <w:tcPr>
            <w:tcW w:w="2495" w:type="dxa"/>
          </w:tcPr>
          <w:p>
            <w:pPr>
              <w:pStyle w:val="0"/>
            </w:pPr>
            <w:r>
              <w:rPr>
                <w:sz w:val="20"/>
              </w:rPr>
            </w:r>
          </w:p>
        </w:tc>
        <w:tc>
          <w:tcPr>
            <w:tcW w:w="1587" w:type="dxa"/>
          </w:tcPr>
          <w:p>
            <w:pPr>
              <w:pStyle w:val="0"/>
            </w:pPr>
            <w:r>
              <w:rPr>
                <w:sz w:val="20"/>
              </w:rPr>
            </w:r>
          </w:p>
        </w:tc>
      </w:tr>
      <w:tr>
        <w:tc>
          <w:tcPr>
            <w:gridSpan w:val="3"/>
            <w:tcW w:w="1928" w:type="dxa"/>
          </w:tcPr>
          <w:p>
            <w:pPr>
              <w:pStyle w:val="0"/>
            </w:pPr>
            <w:r>
              <w:rPr>
                <w:sz w:val="20"/>
              </w:rPr>
            </w:r>
          </w:p>
        </w:tc>
        <w:tc>
          <w:tcPr>
            <w:tcW w:w="3061" w:type="dxa"/>
          </w:tcPr>
          <w:p>
            <w:pPr>
              <w:pStyle w:val="0"/>
            </w:pPr>
            <w:r>
              <w:rPr>
                <w:sz w:val="20"/>
              </w:rPr>
            </w:r>
          </w:p>
        </w:tc>
        <w:tc>
          <w:tcPr>
            <w:tcW w:w="2495" w:type="dxa"/>
          </w:tcPr>
          <w:p>
            <w:pPr>
              <w:pStyle w:val="0"/>
            </w:pPr>
            <w:r>
              <w:rPr>
                <w:sz w:val="20"/>
              </w:rPr>
            </w:r>
          </w:p>
        </w:tc>
        <w:tc>
          <w:tcPr>
            <w:tcW w:w="1587" w:type="dxa"/>
          </w:tcPr>
          <w:p>
            <w:pPr>
              <w:pStyle w:val="0"/>
            </w:pPr>
            <w:r>
              <w:rPr>
                <w:sz w:val="20"/>
              </w:rPr>
            </w:r>
          </w:p>
        </w:tc>
      </w:tr>
      <w:tr>
        <w:tc>
          <w:tcPr>
            <w:gridSpan w:val="6"/>
            <w:tcW w:w="9071" w:type="dxa"/>
            <w:vAlign w:val="center"/>
          </w:tcPr>
          <w:p>
            <w:pPr>
              <w:pStyle w:val="0"/>
              <w:outlineLvl w:val="2"/>
              <w:jc w:val="center"/>
            </w:pPr>
            <w:r>
              <w:rPr>
                <w:sz w:val="20"/>
              </w:rPr>
              <w:t xml:space="preserve">Сопровождение инвалида к месту нахождения организации, в которую выдано направление для получения ТСР за счет средств федерального бюджета, и обратно</w:t>
            </w:r>
          </w:p>
        </w:tc>
      </w:tr>
      <w:tr>
        <w:tblPrEx>
          <w:tblBorders>
            <w:insideH w:val="nil"/>
          </w:tblBorders>
        </w:tblPrEx>
        <w:tc>
          <w:tcPr>
            <w:gridSpan w:val="6"/>
            <w:tcW w:w="9071" w:type="dxa"/>
            <w:tcBorders>
              <w:bottom w:val="nil"/>
            </w:tcBorders>
          </w:tcPr>
          <w:p>
            <w:pPr>
              <w:pStyle w:val="0"/>
            </w:pPr>
            <w:r>
              <w:rPr>
                <w:sz w:val="20"/>
              </w:rPr>
            </w:r>
          </w:p>
        </w:tc>
      </w:tr>
      <w:tr>
        <w:tblPrEx>
          <w:tblBorders>
            <w:insideH w:val="nil"/>
          </w:tblBorders>
        </w:tblPrEx>
        <w:tc>
          <w:tcPr>
            <w:tcW w:w="397" w:type="dxa"/>
            <w:tcBorders>
              <w:top w:val="nil"/>
              <w:bottom w:val="nil"/>
            </w:tcBorders>
          </w:tcPr>
          <w:p>
            <w:pPr>
              <w:pStyle w:val="0"/>
            </w:pPr>
            <w:r>
              <w:rPr>
                <w:sz w:val="20"/>
              </w:rPr>
            </w:r>
          </w:p>
        </w:tc>
        <w:tc>
          <w:tcPr>
            <w:tcW w:w="397" w:type="dxa"/>
          </w:tcPr>
          <w:p>
            <w:pPr>
              <w:pStyle w:val="0"/>
            </w:pPr>
            <w:r>
              <w:rPr>
                <w:sz w:val="20"/>
              </w:rPr>
            </w:r>
          </w:p>
        </w:tc>
        <w:tc>
          <w:tcPr>
            <w:gridSpan w:val="4"/>
            <w:tcW w:w="8277" w:type="dxa"/>
            <w:tcBorders>
              <w:top w:val="nil"/>
              <w:bottom w:val="nil"/>
            </w:tcBorders>
          </w:tcPr>
          <w:p>
            <w:pPr>
              <w:pStyle w:val="0"/>
            </w:pPr>
            <w:r>
              <w:rPr>
                <w:sz w:val="20"/>
              </w:rPr>
              <w:t xml:space="preserve">нуждается</w:t>
            </w:r>
          </w:p>
        </w:tc>
      </w:tr>
      <w:tr>
        <w:tblPrEx>
          <w:tblBorders>
            <w:insideV w:val="nil"/>
            <w:insideH w:val="nil"/>
          </w:tblBorders>
        </w:tblPrEx>
        <w:tc>
          <w:tcPr>
            <w:tcW w:w="397" w:type="dxa"/>
            <w:tcBorders>
              <w:top w:val="nil"/>
              <w:left w:val="single" w:sz="4"/>
              <w:bottom w:val="nil"/>
            </w:tcBorders>
          </w:tcPr>
          <w:p>
            <w:pPr>
              <w:pStyle w:val="0"/>
            </w:pPr>
            <w:r>
              <w:rPr>
                <w:sz w:val="20"/>
              </w:rPr>
            </w:r>
          </w:p>
        </w:tc>
        <w:tc>
          <w:tcPr>
            <w:tcW w:w="397" w:type="dxa"/>
          </w:tcPr>
          <w:p>
            <w:pPr>
              <w:pStyle w:val="0"/>
            </w:pPr>
            <w:r>
              <w:rPr>
                <w:sz w:val="20"/>
              </w:rPr>
            </w:r>
          </w:p>
        </w:tc>
        <w:tc>
          <w:tcPr>
            <w:gridSpan w:val="4"/>
            <w:tcW w:w="8277" w:type="dxa"/>
            <w:tcBorders>
              <w:top w:val="nil"/>
              <w:bottom w:val="nil"/>
              <w:right w:val="single" w:sz="4"/>
            </w:tcBorders>
          </w:tcPr>
          <w:p>
            <w:pPr>
              <w:pStyle w:val="0"/>
            </w:pPr>
            <w:r>
              <w:rPr>
                <w:sz w:val="20"/>
              </w:rPr>
            </w:r>
          </w:p>
        </w:tc>
      </w:tr>
      <w:tr>
        <w:tblPrEx>
          <w:tblBorders>
            <w:insideH w:val="nil"/>
          </w:tblBorders>
        </w:tblPrEx>
        <w:tc>
          <w:tcPr>
            <w:tcW w:w="397" w:type="dxa"/>
            <w:tcBorders>
              <w:top w:val="nil"/>
              <w:bottom w:val="nil"/>
            </w:tcBorders>
          </w:tcPr>
          <w:p>
            <w:pPr>
              <w:pStyle w:val="0"/>
            </w:pPr>
            <w:r>
              <w:rPr>
                <w:sz w:val="20"/>
              </w:rPr>
            </w:r>
          </w:p>
        </w:tc>
        <w:tc>
          <w:tcPr>
            <w:tcW w:w="397" w:type="dxa"/>
          </w:tcPr>
          <w:p>
            <w:pPr>
              <w:pStyle w:val="0"/>
            </w:pPr>
            <w:r>
              <w:rPr>
                <w:sz w:val="20"/>
              </w:rPr>
            </w:r>
          </w:p>
        </w:tc>
        <w:tc>
          <w:tcPr>
            <w:gridSpan w:val="4"/>
            <w:tcW w:w="8277" w:type="dxa"/>
            <w:tcBorders>
              <w:top w:val="nil"/>
              <w:bottom w:val="nil"/>
            </w:tcBorders>
          </w:tcPr>
          <w:p>
            <w:pPr>
              <w:pStyle w:val="0"/>
            </w:pPr>
            <w:r>
              <w:rPr>
                <w:sz w:val="20"/>
              </w:rPr>
              <w:t xml:space="preserve">не нуждается</w:t>
            </w:r>
          </w:p>
        </w:tc>
      </w:tr>
      <w:tr>
        <w:tblPrEx>
          <w:tblBorders>
            <w:insideV w:val="nil"/>
            <w:insideH w:val="nil"/>
          </w:tblBorders>
        </w:tblPrEx>
        <w:tc>
          <w:tcPr>
            <w:tcW w:w="397" w:type="dxa"/>
            <w:tcBorders>
              <w:top w:val="nil"/>
              <w:left w:val="single" w:sz="4"/>
            </w:tcBorders>
          </w:tcPr>
          <w:p>
            <w:pPr>
              <w:pStyle w:val="0"/>
            </w:pPr>
            <w:r>
              <w:rPr>
                <w:sz w:val="20"/>
              </w:rPr>
            </w:r>
          </w:p>
        </w:tc>
        <w:tc>
          <w:tcPr>
            <w:tcW w:w="397" w:type="dxa"/>
          </w:tcPr>
          <w:p>
            <w:pPr>
              <w:pStyle w:val="0"/>
            </w:pPr>
            <w:r>
              <w:rPr>
                <w:sz w:val="20"/>
              </w:rPr>
            </w:r>
          </w:p>
        </w:tc>
        <w:tc>
          <w:tcPr>
            <w:gridSpan w:val="4"/>
            <w:tcW w:w="8277" w:type="dxa"/>
            <w:tcBorders>
              <w:top w:val="nil"/>
              <w:right w:val="single" w:sz="4"/>
            </w:tcBorders>
          </w:tcPr>
          <w:p>
            <w:pPr>
              <w:pStyle w:val="0"/>
            </w:pPr>
            <w:r>
              <w:rPr>
                <w:sz w:val="20"/>
              </w:rPr>
            </w:r>
          </w:p>
        </w:tc>
      </w:tr>
    </w:tbl>
    <w:p>
      <w:pPr>
        <w:pStyle w:val="0"/>
        <w:jc w:val="both"/>
      </w:pPr>
      <w:r>
        <w:rPr>
          <w:sz w:val="20"/>
        </w:rPr>
      </w:r>
    </w:p>
    <w:bookmarkStart w:id="818" w:name="P818"/>
    <w:bookmarkEnd w:id="818"/>
    <w:p>
      <w:pPr>
        <w:pStyle w:val="1"/>
        <w:jc w:val="both"/>
      </w:pPr>
      <w:r>
        <w:rPr>
          <w:sz w:val="20"/>
        </w:rPr>
        <w:t xml:space="preserve">               ТСР и услуги по реабилитации или абилитации,</w:t>
      </w:r>
    </w:p>
    <w:p>
      <w:pPr>
        <w:pStyle w:val="1"/>
        <w:jc w:val="both"/>
      </w:pPr>
      <w:r>
        <w:rPr>
          <w:sz w:val="20"/>
        </w:rPr>
        <w:t xml:space="preserve">             предоставляемые инвалиду за счет средств бюджета</w:t>
      </w:r>
    </w:p>
    <w:p>
      <w:pPr>
        <w:pStyle w:val="1"/>
        <w:jc w:val="both"/>
      </w:pPr>
      <w:r>
        <w:rPr>
          <w:sz w:val="20"/>
        </w:rPr>
        <w:t xml:space="preserve">                       субъекта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3345"/>
        <w:gridCol w:w="3287"/>
      </w:tblGrid>
      <w:tr>
        <w:tc>
          <w:tcPr>
            <w:tcW w:w="2438" w:type="dxa"/>
          </w:tcPr>
          <w:p>
            <w:pPr>
              <w:pStyle w:val="0"/>
              <w:jc w:val="center"/>
            </w:pPr>
            <w:r>
              <w:rPr>
                <w:sz w:val="20"/>
              </w:rPr>
              <w:t xml:space="preserve">Перечень ТСР и услуг по реабилитации или абилитации</w:t>
            </w:r>
          </w:p>
        </w:tc>
        <w:tc>
          <w:tcPr>
            <w:tcW w:w="3345"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3287" w:type="dxa"/>
          </w:tcPr>
          <w:p>
            <w:pPr>
              <w:pStyle w:val="0"/>
              <w:jc w:val="center"/>
            </w:pPr>
            <w:r>
              <w:rPr>
                <w:sz w:val="20"/>
              </w:rPr>
              <w:t xml:space="preserve">Исполнитель рекомендованных реабилитационных или абилитационных мероприятий</w:t>
            </w:r>
          </w:p>
        </w:tc>
      </w:tr>
      <w:tr>
        <w:tc>
          <w:tcPr>
            <w:tcW w:w="2438" w:type="dxa"/>
          </w:tcPr>
          <w:p>
            <w:pPr>
              <w:pStyle w:val="0"/>
            </w:pPr>
            <w:r>
              <w:rPr>
                <w:sz w:val="20"/>
              </w:rPr>
            </w:r>
          </w:p>
        </w:tc>
        <w:tc>
          <w:tcPr>
            <w:tcW w:w="3345" w:type="dxa"/>
          </w:tcPr>
          <w:p>
            <w:pPr>
              <w:pStyle w:val="0"/>
            </w:pPr>
            <w:r>
              <w:rPr>
                <w:sz w:val="20"/>
              </w:rPr>
            </w:r>
          </w:p>
        </w:tc>
        <w:tc>
          <w:tcPr>
            <w:tcW w:w="3287" w:type="dxa"/>
          </w:tcPr>
          <w:p>
            <w:pPr>
              <w:pStyle w:val="0"/>
            </w:pPr>
            <w:r>
              <w:rPr>
                <w:sz w:val="20"/>
              </w:rPr>
            </w:r>
          </w:p>
        </w:tc>
      </w:tr>
      <w:tr>
        <w:tc>
          <w:tcPr>
            <w:tcW w:w="2438" w:type="dxa"/>
          </w:tcPr>
          <w:p>
            <w:pPr>
              <w:pStyle w:val="0"/>
            </w:pPr>
            <w:r>
              <w:rPr>
                <w:sz w:val="20"/>
              </w:rPr>
            </w:r>
          </w:p>
        </w:tc>
        <w:tc>
          <w:tcPr>
            <w:tcW w:w="3345" w:type="dxa"/>
          </w:tcPr>
          <w:p>
            <w:pPr>
              <w:pStyle w:val="0"/>
            </w:pPr>
            <w:r>
              <w:rPr>
                <w:sz w:val="20"/>
              </w:rPr>
            </w:r>
          </w:p>
        </w:tc>
        <w:tc>
          <w:tcPr>
            <w:tcW w:w="3287" w:type="dxa"/>
          </w:tcPr>
          <w:p>
            <w:pPr>
              <w:pStyle w:val="0"/>
            </w:pPr>
            <w:r>
              <w:rPr>
                <w:sz w:val="20"/>
              </w:rPr>
            </w:r>
          </w:p>
        </w:tc>
      </w:tr>
    </w:tbl>
    <w:p>
      <w:pPr>
        <w:pStyle w:val="0"/>
        <w:jc w:val="both"/>
      </w:pPr>
      <w:r>
        <w:rPr>
          <w:sz w:val="20"/>
        </w:rPr>
      </w:r>
    </w:p>
    <w:bookmarkStart w:id="832" w:name="P832"/>
    <w:bookmarkEnd w:id="832"/>
    <w:p>
      <w:pPr>
        <w:pStyle w:val="1"/>
        <w:jc w:val="both"/>
      </w:pPr>
      <w:r>
        <w:rPr>
          <w:sz w:val="20"/>
        </w:rPr>
        <w:t xml:space="preserve">               ТСР и услуги по реабилитации или абилитации,</w:t>
      </w:r>
    </w:p>
    <w:p>
      <w:pPr>
        <w:pStyle w:val="1"/>
        <w:jc w:val="both"/>
      </w:pPr>
      <w:r>
        <w:rPr>
          <w:sz w:val="20"/>
        </w:rPr>
        <w:t xml:space="preserve">           предоставляемые инвалиду за счет собственных средств</w:t>
      </w:r>
    </w:p>
    <w:p>
      <w:pPr>
        <w:pStyle w:val="1"/>
        <w:jc w:val="both"/>
      </w:pPr>
      <w:r>
        <w:rPr>
          <w:sz w:val="20"/>
        </w:rPr>
        <w:t xml:space="preserve">        инвалида либо средств других лиц или организаций независимо</w:t>
      </w:r>
    </w:p>
    <w:p>
      <w:pPr>
        <w:pStyle w:val="1"/>
        <w:jc w:val="both"/>
      </w:pPr>
      <w:r>
        <w:rPr>
          <w:sz w:val="20"/>
        </w:rPr>
        <w:t xml:space="preserve">           от организационно-правовых форм и форм собственности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3345"/>
        <w:gridCol w:w="3288"/>
      </w:tblGrid>
      <w:tr>
        <w:tc>
          <w:tcPr>
            <w:tcW w:w="2438" w:type="dxa"/>
          </w:tcPr>
          <w:p>
            <w:pPr>
              <w:pStyle w:val="0"/>
              <w:jc w:val="center"/>
            </w:pPr>
            <w:r>
              <w:rPr>
                <w:sz w:val="20"/>
              </w:rPr>
              <w:t xml:space="preserve">Перечень ТСР и услуг по реабилитации или абилитации</w:t>
            </w:r>
          </w:p>
        </w:tc>
        <w:tc>
          <w:tcPr>
            <w:tcW w:w="3345"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3288" w:type="dxa"/>
          </w:tcPr>
          <w:p>
            <w:pPr>
              <w:pStyle w:val="0"/>
              <w:jc w:val="center"/>
            </w:pPr>
            <w:r>
              <w:rPr>
                <w:sz w:val="20"/>
              </w:rPr>
              <w:t xml:space="preserve">Исполнитель рекомендованных реабилитационных или абилитационных мероприятий</w:t>
            </w:r>
          </w:p>
        </w:tc>
      </w:tr>
      <w:tr>
        <w:tc>
          <w:tcPr>
            <w:tcW w:w="2438" w:type="dxa"/>
          </w:tcPr>
          <w:p>
            <w:pPr>
              <w:pStyle w:val="0"/>
            </w:pPr>
            <w:r>
              <w:rPr>
                <w:sz w:val="20"/>
              </w:rPr>
            </w:r>
          </w:p>
        </w:tc>
        <w:tc>
          <w:tcPr>
            <w:tcW w:w="3345" w:type="dxa"/>
          </w:tcPr>
          <w:p>
            <w:pPr>
              <w:pStyle w:val="0"/>
            </w:pPr>
            <w:r>
              <w:rPr>
                <w:sz w:val="20"/>
              </w:rPr>
            </w:r>
          </w:p>
        </w:tc>
        <w:tc>
          <w:tcPr>
            <w:tcW w:w="3288" w:type="dxa"/>
          </w:tcPr>
          <w:p>
            <w:pPr>
              <w:pStyle w:val="0"/>
            </w:pPr>
            <w:r>
              <w:rPr>
                <w:sz w:val="20"/>
              </w:rPr>
            </w:r>
          </w:p>
        </w:tc>
      </w:tr>
      <w:tr>
        <w:tc>
          <w:tcPr>
            <w:tcW w:w="2438" w:type="dxa"/>
          </w:tcPr>
          <w:p>
            <w:pPr>
              <w:pStyle w:val="0"/>
            </w:pPr>
            <w:r>
              <w:rPr>
                <w:sz w:val="20"/>
              </w:rPr>
            </w:r>
          </w:p>
        </w:tc>
        <w:tc>
          <w:tcPr>
            <w:tcW w:w="3345" w:type="dxa"/>
          </w:tcPr>
          <w:p>
            <w:pPr>
              <w:pStyle w:val="0"/>
            </w:pPr>
            <w:r>
              <w:rPr>
                <w:sz w:val="20"/>
              </w:rPr>
            </w:r>
          </w:p>
        </w:tc>
        <w:tc>
          <w:tcPr>
            <w:tcW w:w="3288" w:type="dxa"/>
          </w:tcPr>
          <w:p>
            <w:pPr>
              <w:pStyle w:val="0"/>
            </w:pPr>
            <w:r>
              <w:rPr>
                <w:sz w:val="20"/>
              </w:rPr>
            </w:r>
          </w:p>
        </w:tc>
      </w:tr>
    </w:tbl>
    <w:p>
      <w:pPr>
        <w:pStyle w:val="0"/>
        <w:jc w:val="both"/>
      </w:pPr>
      <w:r>
        <w:rPr>
          <w:sz w:val="20"/>
        </w:rPr>
      </w:r>
    </w:p>
    <w:p>
      <w:pPr>
        <w:pStyle w:val="1"/>
        <w:jc w:val="both"/>
      </w:pPr>
      <w:r>
        <w:rPr>
          <w:sz w:val="20"/>
        </w:rPr>
        <w:t xml:space="preserve">        Заключение о наличии медицинских показаний для приобретения</w:t>
      </w:r>
    </w:p>
    <w:p>
      <w:pPr>
        <w:pStyle w:val="1"/>
        <w:jc w:val="both"/>
      </w:pPr>
      <w:r>
        <w:rPr>
          <w:sz w:val="20"/>
        </w:rPr>
        <w:t xml:space="preserve">       инвалидом транспортного средства за счет собственных средств</w:t>
      </w:r>
    </w:p>
    <w:p>
      <w:pPr>
        <w:pStyle w:val="1"/>
        <w:jc w:val="both"/>
      </w:pPr>
      <w:r>
        <w:rPr>
          <w:sz w:val="20"/>
        </w:rPr>
        <w:t xml:space="preserve">            либо средств других лиц или организаций независимо</w:t>
      </w:r>
    </w:p>
    <w:p>
      <w:pPr>
        <w:pStyle w:val="1"/>
        <w:jc w:val="both"/>
      </w:pPr>
      <w:r>
        <w:rPr>
          <w:sz w:val="20"/>
        </w:rPr>
        <w:t xml:space="preserve">           от организационно-правовых форм и форм собственности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Виды помощи, в которых нуждается инвалид для преодоления</w:t>
      </w:r>
    </w:p>
    <w:p>
      <w:pPr>
        <w:pStyle w:val="1"/>
        <w:jc w:val="both"/>
      </w:pPr>
      <w:r>
        <w:rPr>
          <w:sz w:val="20"/>
        </w:rPr>
        <w:t xml:space="preserve">        барьеров, препятствующих ему в получении услуг на объектах</w:t>
      </w:r>
    </w:p>
    <w:p>
      <w:pPr>
        <w:pStyle w:val="1"/>
        <w:jc w:val="both"/>
      </w:pPr>
      <w:r>
        <w:rPr>
          <w:sz w:val="20"/>
        </w:rPr>
        <w:t xml:space="preserve">        социальной, инженерной и транспортной инфраструктур наравне</w:t>
      </w:r>
    </w:p>
    <w:p>
      <w:pPr>
        <w:pStyle w:val="1"/>
        <w:jc w:val="both"/>
      </w:pPr>
      <w:r>
        <w:rPr>
          <w:sz w:val="20"/>
        </w:rPr>
        <w:t xml:space="preserve">                    с другими лицами (нужное отметить)</w:t>
      </w:r>
    </w:p>
    <w:p>
      <w:pPr>
        <w:pStyle w:val="1"/>
        <w:jc w:val="both"/>
      </w:pPr>
      <w:r>
        <w:rPr>
          <w:sz w:val="20"/>
        </w:rPr>
      </w:r>
    </w:p>
    <w:p>
      <w:pPr>
        <w:pStyle w:val="1"/>
        <w:jc w:val="both"/>
      </w:pPr>
      <w:r>
        <w:rPr>
          <w:sz w:val="20"/>
        </w:rPr>
        <w:t xml:space="preserve">1. Помощь инвалиду, имеющему выраженные, значительно выраженные ограничения</w:t>
      </w:r>
    </w:p>
    <w:p>
      <w:pPr>
        <w:pStyle w:val="1"/>
        <w:jc w:val="both"/>
      </w:pPr>
      <w:r>
        <w:rPr>
          <w:sz w:val="20"/>
        </w:rPr>
        <w:t xml:space="preserve">в   передвижении   на   объектах   социальной,  инженерной  и  транспортной</w:t>
      </w:r>
    </w:p>
    <w:p>
      <w:pPr>
        <w:pStyle w:val="1"/>
        <w:jc w:val="both"/>
      </w:pPr>
      <w:r>
        <w:rPr>
          <w:sz w:val="20"/>
        </w:rPr>
        <w:t xml:space="preserve">инфраструктур,  при  входе  в  такие  объекты  и  выходе  из них, посадке в</w:t>
      </w:r>
    </w:p>
    <w:p>
      <w:pPr>
        <w:pStyle w:val="1"/>
        <w:jc w:val="both"/>
      </w:pPr>
      <w:r>
        <w:rPr>
          <w:sz w:val="20"/>
        </w:rPr>
        <w:t xml:space="preserve">транспортное  средство  и  высадке  из  него,  в том числе с использованием</w:t>
      </w:r>
    </w:p>
    <w:p>
      <w:pPr>
        <w:pStyle w:val="1"/>
        <w:jc w:val="both"/>
      </w:pPr>
      <w:r>
        <w:rPr>
          <w:sz w:val="20"/>
        </w:rPr>
        <w:t xml:space="preserve">кресла-коляски:</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2. Помощь инвалиду, имеющему выраженные, значительно выраженные ограничения</w:t>
      </w:r>
    </w:p>
    <w:p>
      <w:pPr>
        <w:pStyle w:val="1"/>
        <w:jc w:val="both"/>
      </w:pPr>
      <w:r>
        <w:rPr>
          <w:sz w:val="20"/>
        </w:rPr>
        <w:t xml:space="preserve">в   самообслуживании  вследствие  нарушения  (отсутствия)  функции  верхних</w:t>
      </w:r>
    </w:p>
    <w:p>
      <w:pPr>
        <w:pStyle w:val="1"/>
        <w:jc w:val="both"/>
      </w:pPr>
      <w:r>
        <w:rPr>
          <w:sz w:val="20"/>
        </w:rPr>
        <w:t xml:space="preserve">конечностей,    на   объектах   социальной,   инженерной   и   транспортной</w:t>
      </w:r>
    </w:p>
    <w:p>
      <w:pPr>
        <w:pStyle w:val="1"/>
        <w:jc w:val="both"/>
      </w:pPr>
      <w:r>
        <w:rPr>
          <w:sz w:val="20"/>
        </w:rPr>
        <w:t xml:space="preserve">инфраструктур:</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3.  Помощь  инвалиду  по  зрению  -  слабовидящему  на объектах социальной,</w:t>
      </w:r>
    </w:p>
    <w:p>
      <w:pPr>
        <w:pStyle w:val="1"/>
        <w:jc w:val="both"/>
      </w:pPr>
      <w:r>
        <w:rPr>
          <w:sz w:val="20"/>
        </w:rPr>
        <w:t xml:space="preserve">инженерной и транспортной инфраструктур:</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4. Помощь инвалиду по зрению - слепому на объектах социальной, инженерной и</w:t>
      </w:r>
    </w:p>
    <w:p>
      <w:pPr>
        <w:pStyle w:val="1"/>
        <w:jc w:val="both"/>
      </w:pPr>
      <w:r>
        <w:rPr>
          <w:sz w:val="20"/>
        </w:rPr>
        <w:t xml:space="preserve">транспортной инфраструктур:</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5.  Обеспечение  допуска  на  объекты социальной, инженерной и транспортной</w:t>
      </w:r>
    </w:p>
    <w:p>
      <w:pPr>
        <w:pStyle w:val="1"/>
        <w:jc w:val="both"/>
      </w:pPr>
      <w:r>
        <w:rPr>
          <w:sz w:val="20"/>
        </w:rPr>
        <w:t xml:space="preserve">инфраструктур  собаки-проводника  при наличии документа, подтверждающего ее</w:t>
      </w:r>
    </w:p>
    <w:p>
      <w:pPr>
        <w:pStyle w:val="1"/>
        <w:jc w:val="both"/>
      </w:pPr>
      <w:r>
        <w:rPr>
          <w:sz w:val="20"/>
        </w:rPr>
        <w:t xml:space="preserve">специальное обучение и выдаваемого по установленной форме:</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6.  Помощь  инвалиду  по  слуху  -  слабослышащему  на объектах социальной,</w:t>
      </w:r>
    </w:p>
    <w:p>
      <w:pPr>
        <w:pStyle w:val="1"/>
        <w:jc w:val="both"/>
      </w:pPr>
      <w:r>
        <w:rPr>
          <w:sz w:val="20"/>
        </w:rPr>
        <w:t xml:space="preserve">инженерной и транспортной инфраструктур:</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7.  Помощь инвалиду по слуху - глухому на объектах социальной, инженерной и</w:t>
      </w:r>
    </w:p>
    <w:p>
      <w:pPr>
        <w:pStyle w:val="1"/>
        <w:jc w:val="both"/>
      </w:pPr>
      <w:r>
        <w:rPr>
          <w:sz w:val="20"/>
        </w:rPr>
        <w:t xml:space="preserve">транспортной инфраструктур:</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8.  Предоставление  инвалиду  по  слуху  -  глухому услуги с использованием</w:t>
      </w:r>
    </w:p>
    <w:p>
      <w:pPr>
        <w:pStyle w:val="1"/>
        <w:jc w:val="both"/>
      </w:pPr>
      <w:r>
        <w:rPr>
          <w:sz w:val="20"/>
        </w:rPr>
        <w:t xml:space="preserve">русского жестового языка, включая обеспечение допуска сурдопереводчика (при</w:t>
      </w:r>
    </w:p>
    <w:p>
      <w:pPr>
        <w:pStyle w:val="1"/>
        <w:jc w:val="both"/>
      </w:pPr>
      <w:r>
        <w:rPr>
          <w:sz w:val="20"/>
        </w:rPr>
        <w:t xml:space="preserve">необходимости):</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9. Предоставление инвалиду, имеющему одновременно нарушения функций слуха и</w:t>
      </w:r>
    </w:p>
    <w:p>
      <w:pPr>
        <w:pStyle w:val="1"/>
        <w:jc w:val="both"/>
      </w:pPr>
      <w:r>
        <w:rPr>
          <w:sz w:val="20"/>
        </w:rPr>
        <w:t xml:space="preserve">зрения,  услуг  тифлосурдопереводчика, включая обеспечение его допуска (при</w:t>
      </w:r>
    </w:p>
    <w:p>
      <w:pPr>
        <w:pStyle w:val="1"/>
        <w:jc w:val="both"/>
      </w:pPr>
      <w:r>
        <w:rPr>
          <w:sz w:val="20"/>
        </w:rPr>
        <w:t xml:space="preserve">необходимости):</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10.   Оказание   необходимой  помощи  инвалиду,  имеющему  интеллектуальные</w:t>
      </w:r>
    </w:p>
    <w:p>
      <w:pPr>
        <w:pStyle w:val="1"/>
        <w:jc w:val="both"/>
      </w:pPr>
      <w:r>
        <w:rPr>
          <w:sz w:val="20"/>
        </w:rPr>
        <w:t xml:space="preserve">нарушения,   в  уяснении  порядка  предоставления  и  получения  услуги,  в</w:t>
      </w:r>
    </w:p>
    <w:p>
      <w:pPr>
        <w:pStyle w:val="1"/>
        <w:jc w:val="both"/>
      </w:pPr>
      <w:r>
        <w:rPr>
          <w:sz w:val="20"/>
        </w:rPr>
        <w:t xml:space="preserve">оформлении  документов,  в  совершении  им других необходимых для получения</w:t>
      </w:r>
    </w:p>
    <w:p>
      <w:pPr>
        <w:pStyle w:val="1"/>
        <w:jc w:val="both"/>
      </w:pPr>
      <w:r>
        <w:rPr>
          <w:sz w:val="20"/>
        </w:rPr>
        <w:t xml:space="preserve">услуги действий:</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Прогнозируемый  результат  (нужное  подчеркнуть): восстановление нарушенных</w:t>
      </w:r>
    </w:p>
    <w:p>
      <w:pPr>
        <w:pStyle w:val="1"/>
        <w:jc w:val="both"/>
      </w:pPr>
      <w:r>
        <w:rPr>
          <w:sz w:val="20"/>
        </w:rPr>
        <w:t xml:space="preserve">функций  (полностью,  частично),  достижение  компенсации  утраченных  либо</w:t>
      </w:r>
    </w:p>
    <w:p>
      <w:pPr>
        <w:pStyle w:val="1"/>
        <w:jc w:val="both"/>
      </w:pPr>
      <w:r>
        <w:rPr>
          <w:sz w:val="20"/>
        </w:rPr>
        <w:t xml:space="preserve">отсутствующих  функций (полностью, частично); восстановление (формирование)</w:t>
      </w:r>
    </w:p>
    <w:p>
      <w:pPr>
        <w:pStyle w:val="1"/>
        <w:jc w:val="both"/>
      </w:pPr>
      <w:r>
        <w:rPr>
          <w:sz w:val="20"/>
        </w:rPr>
        <w:t xml:space="preserve">способности    осуществлять    самообслуживание    (полностью,   частично),</w:t>
      </w:r>
    </w:p>
    <w:p>
      <w:pPr>
        <w:pStyle w:val="1"/>
        <w:jc w:val="both"/>
      </w:pPr>
      <w:r>
        <w:rPr>
          <w:sz w:val="20"/>
        </w:rPr>
        <w:t xml:space="preserve">самостоятельно   передвигаться   (полностью,   частично),   ориентироваться</w:t>
      </w:r>
    </w:p>
    <w:p>
      <w:pPr>
        <w:pStyle w:val="1"/>
        <w:jc w:val="both"/>
      </w:pPr>
      <w:r>
        <w:rPr>
          <w:sz w:val="20"/>
        </w:rPr>
        <w:t xml:space="preserve">(полностью,  частично), общаться (полностью, частично), контролировать свое</w:t>
      </w:r>
    </w:p>
    <w:p>
      <w:pPr>
        <w:pStyle w:val="1"/>
        <w:jc w:val="both"/>
      </w:pPr>
      <w:r>
        <w:rPr>
          <w:sz w:val="20"/>
        </w:rPr>
        <w:t xml:space="preserve">поведение   (полностью,   частично),   обучаться   (полностью,   частично),</w:t>
      </w:r>
    </w:p>
    <w:p>
      <w:pPr>
        <w:pStyle w:val="1"/>
        <w:jc w:val="both"/>
      </w:pPr>
      <w:r>
        <w:rPr>
          <w:sz w:val="20"/>
        </w:rPr>
        <w:t xml:space="preserve">заниматься трудовой деятельностью (полностью, частично)</w:t>
      </w:r>
    </w:p>
    <w:p>
      <w:pPr>
        <w:pStyle w:val="1"/>
        <w:jc w:val="both"/>
      </w:pPr>
      <w:r>
        <w:rPr>
          <w:sz w:val="20"/>
        </w:rPr>
      </w:r>
    </w:p>
    <w:p>
      <w:pPr>
        <w:pStyle w:val="1"/>
        <w:jc w:val="both"/>
      </w:pPr>
      <w:r>
        <w:rPr>
          <w:sz w:val="20"/>
        </w:rPr>
        <w:t xml:space="preserve">Руководитель бюро</w:t>
      </w:r>
    </w:p>
    <w:p>
      <w:pPr>
        <w:pStyle w:val="1"/>
        <w:jc w:val="both"/>
      </w:pPr>
      <w:r>
        <w:rPr>
          <w:sz w:val="20"/>
        </w:rPr>
        <w:t xml:space="preserve">(главного бюро, Федерального бюро)</w:t>
      </w:r>
    </w:p>
    <w:p>
      <w:pPr>
        <w:pStyle w:val="1"/>
        <w:jc w:val="both"/>
      </w:pPr>
      <w:r>
        <w:rPr>
          <w:sz w:val="20"/>
        </w:rPr>
        <w:t xml:space="preserve">медико-социальной экспертизы</w:t>
      </w:r>
    </w:p>
    <w:p>
      <w:pPr>
        <w:pStyle w:val="1"/>
        <w:jc w:val="both"/>
      </w:pPr>
      <w:r>
        <w:rPr>
          <w:sz w:val="20"/>
        </w:rPr>
        <w:t xml:space="preserve">(должностное лицо, уполномоченное</w:t>
      </w:r>
    </w:p>
    <w:p>
      <w:pPr>
        <w:pStyle w:val="1"/>
        <w:jc w:val="both"/>
      </w:pPr>
      <w:r>
        <w:rPr>
          <w:sz w:val="20"/>
        </w:rPr>
        <w:t xml:space="preserve">руководителем бюро (главного бюро,</w:t>
      </w:r>
    </w:p>
    <w:p>
      <w:pPr>
        <w:pStyle w:val="1"/>
        <w:jc w:val="both"/>
      </w:pPr>
      <w:r>
        <w:rPr>
          <w:sz w:val="20"/>
        </w:rPr>
        <w:t xml:space="preserve">Федерального бюро)                   _____________  _______________________</w:t>
      </w:r>
    </w:p>
    <w:p>
      <w:pPr>
        <w:pStyle w:val="1"/>
        <w:jc w:val="both"/>
      </w:pPr>
      <w:r>
        <w:rPr>
          <w:sz w:val="20"/>
        </w:rPr>
        <w:t xml:space="preserve">                                       (подпись)      (инициалы, фамилия)</w:t>
      </w:r>
    </w:p>
    <w:p>
      <w:pPr>
        <w:pStyle w:val="1"/>
        <w:jc w:val="both"/>
      </w:pPr>
      <w:r>
        <w:rPr>
          <w:sz w:val="20"/>
        </w:rPr>
        <w:t xml:space="preserve">М.П.</w:t>
      </w:r>
    </w:p>
    <w:p>
      <w:pPr>
        <w:pStyle w:val="0"/>
        <w:jc w:val="both"/>
      </w:pPr>
      <w:r>
        <w:rPr>
          <w:sz w:val="20"/>
        </w:rPr>
      </w:r>
    </w:p>
    <w:p>
      <w:pPr>
        <w:pStyle w:val="0"/>
        <w:ind w:firstLine="540"/>
        <w:jc w:val="both"/>
      </w:pPr>
      <w:r>
        <w:rPr>
          <w:sz w:val="20"/>
        </w:rPr>
        <w:t xml:space="preserve">--------------------------------</w:t>
      </w:r>
    </w:p>
    <w:bookmarkStart w:id="998" w:name="P998"/>
    <w:bookmarkEnd w:id="998"/>
    <w:p>
      <w:pPr>
        <w:pStyle w:val="0"/>
        <w:spacing w:before="200" w:line-rule="auto"/>
        <w:ind w:firstLine="540"/>
        <w:jc w:val="both"/>
      </w:pPr>
      <w:r>
        <w:rPr>
          <w:sz w:val="20"/>
        </w:rPr>
        <w:t xml:space="preserve">&lt;1&gt; Далее - ИПРА инвалида.</w:t>
      </w:r>
    </w:p>
    <w:bookmarkStart w:id="999" w:name="P999"/>
    <w:bookmarkEnd w:id="999"/>
    <w:p>
      <w:pPr>
        <w:pStyle w:val="0"/>
        <w:spacing w:before="200" w:line-rule="auto"/>
        <w:ind w:firstLine="540"/>
        <w:jc w:val="both"/>
      </w:pPr>
      <w:r>
        <w:rPr>
          <w:sz w:val="20"/>
        </w:rPr>
        <w:t xml:space="preserve">&lt;2&gt; Далее - ТСР.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26 июня 2023 г. N 545н</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федерального учреждения медико-социальной экспертизы)</w:t>
      </w:r>
    </w:p>
    <w:p>
      <w:pPr>
        <w:pStyle w:val="1"/>
        <w:jc w:val="both"/>
      </w:pPr>
      <w:r>
        <w:rPr>
          <w:sz w:val="20"/>
        </w:rPr>
      </w:r>
    </w:p>
    <w:bookmarkStart w:id="1016" w:name="P1016"/>
    <w:bookmarkEnd w:id="1016"/>
    <w:p>
      <w:pPr>
        <w:pStyle w:val="1"/>
        <w:jc w:val="both"/>
      </w:pPr>
      <w:r>
        <w:rPr>
          <w:sz w:val="20"/>
        </w:rPr>
        <w:t xml:space="preserve">                         Индивидуальная программа</w:t>
      </w:r>
    </w:p>
    <w:p>
      <w:pPr>
        <w:pStyle w:val="1"/>
        <w:jc w:val="both"/>
      </w:pPr>
      <w:r>
        <w:rPr>
          <w:sz w:val="20"/>
        </w:rPr>
        <w:t xml:space="preserve">         реабилитации или абилитации ребенка-инвалида, выдаваемая</w:t>
      </w:r>
    </w:p>
    <w:p>
      <w:pPr>
        <w:pStyle w:val="1"/>
        <w:jc w:val="both"/>
      </w:pPr>
      <w:r>
        <w:rPr>
          <w:sz w:val="20"/>
        </w:rPr>
        <w:t xml:space="preserve">        федеральными учреждениями медико-социальной экспертизы </w:t>
      </w:r>
      <w:hyperlink w:history="0" w:anchor="P1836" w:tooltip="&lt;1&gt; Далее - ИПРА ребенка-инвалида.">
        <w:r>
          <w:rPr>
            <w:sz w:val="20"/>
            <w:color w:val="0000ff"/>
          </w:rPr>
          <w:t xml:space="preserve">&lt;1&gt;</w:t>
        </w:r>
      </w:hyperlink>
    </w:p>
    <w:p>
      <w:pPr>
        <w:pStyle w:val="1"/>
        <w:jc w:val="both"/>
      </w:pPr>
      <w:r>
        <w:rPr>
          <w:sz w:val="20"/>
        </w:rPr>
      </w:r>
    </w:p>
    <w:bookmarkStart w:id="1020" w:name="P1020"/>
    <w:bookmarkEnd w:id="1020"/>
    <w:p>
      <w:pPr>
        <w:pStyle w:val="1"/>
        <w:jc w:val="both"/>
      </w:pPr>
      <w:r>
        <w:rPr>
          <w:sz w:val="20"/>
        </w:rPr>
        <w:t xml:space="preserve">               ИПРА ребенка-инвалида N __.__.____/____.____</w:t>
      </w:r>
    </w:p>
    <w:p>
      <w:pPr>
        <w:pStyle w:val="1"/>
        <w:jc w:val="both"/>
      </w:pPr>
      <w:r>
        <w:rPr>
          <w:sz w:val="20"/>
        </w:rPr>
        <w:t xml:space="preserve">            к протоколу проведения медико-социальной экспертизы</w:t>
      </w:r>
    </w:p>
    <w:p>
      <w:pPr>
        <w:pStyle w:val="1"/>
        <w:jc w:val="both"/>
      </w:pPr>
      <w:r>
        <w:rPr>
          <w:sz w:val="20"/>
        </w:rPr>
        <w:t xml:space="preserve">                      N ___ от "__" _________ 20__ г.</w:t>
      </w:r>
    </w:p>
    <w:p>
      <w:pPr>
        <w:pStyle w:val="1"/>
        <w:jc w:val="both"/>
      </w:pPr>
      <w:r>
        <w:rPr>
          <w:sz w:val="20"/>
        </w:rPr>
      </w:r>
    </w:p>
    <w:p>
      <w:pPr>
        <w:pStyle w:val="1"/>
        <w:jc w:val="both"/>
      </w:pPr>
      <w:r>
        <w:rPr>
          <w:sz w:val="20"/>
        </w:rPr>
        <w:t xml:space="preserve">                               Общие данные</w:t>
      </w:r>
    </w:p>
    <w:p>
      <w:pPr>
        <w:pStyle w:val="1"/>
        <w:jc w:val="both"/>
      </w:pPr>
      <w:r>
        <w:rPr>
          <w:sz w:val="20"/>
        </w:rPr>
      </w:r>
    </w:p>
    <w:p>
      <w:pPr>
        <w:pStyle w:val="1"/>
        <w:jc w:val="both"/>
      </w:pPr>
      <w:r>
        <w:rPr>
          <w:sz w:val="20"/>
        </w:rPr>
        <w:t xml:space="preserve">1. Фамилия, имя, отчество (при наличии): __________________________________</w:t>
      </w:r>
    </w:p>
    <w:p>
      <w:pPr>
        <w:pStyle w:val="1"/>
        <w:jc w:val="both"/>
      </w:pPr>
      <w:r>
        <w:rPr>
          <w:sz w:val="20"/>
        </w:rPr>
        <w:t xml:space="preserve">    ┌─┐</w:t>
      </w:r>
    </w:p>
    <w:p>
      <w:pPr>
        <w:pStyle w:val="1"/>
        <w:jc w:val="both"/>
      </w:pPr>
      <w:r>
        <w:rPr>
          <w:sz w:val="20"/>
        </w:rPr>
        <w:t xml:space="preserve">    │ │ Нуждаемость ребенка-инвалида  в  оказании  паллиативной медицинской</w:t>
      </w:r>
    </w:p>
    <w:p>
      <w:pPr>
        <w:pStyle w:val="1"/>
        <w:jc w:val="both"/>
      </w:pPr>
      <w:r>
        <w:rPr>
          <w:sz w:val="20"/>
        </w:rPr>
        <w:t xml:space="preserve">    └─┘ помощи</w:t>
      </w:r>
    </w:p>
    <w:p>
      <w:pPr>
        <w:pStyle w:val="1"/>
        <w:jc w:val="both"/>
      </w:pPr>
      <w:r>
        <w:rPr>
          <w:sz w:val="20"/>
        </w:rPr>
        <w:t xml:space="preserve">2. Дата рождения: день ______ месяц ______ год ______</w:t>
      </w:r>
    </w:p>
    <w:p>
      <w:pPr>
        <w:pStyle w:val="1"/>
        <w:jc w:val="both"/>
      </w:pPr>
      <w:r>
        <w:rPr>
          <w:sz w:val="20"/>
        </w:rPr>
        <w:t xml:space="preserve">3. Возраст: ___________</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1757"/>
        <w:gridCol w:w="567"/>
        <w:gridCol w:w="397"/>
        <w:gridCol w:w="1984"/>
        <w:gridCol w:w="567"/>
        <w:gridCol w:w="397"/>
        <w:gridCol w:w="3402"/>
      </w:tblGrid>
      <w:tr>
        <w:tc>
          <w:tcPr>
            <w:tcW w:w="1757" w:type="dxa"/>
            <w:tcBorders>
              <w:top w:val="nil"/>
              <w:left w:val="nil"/>
              <w:bottom w:val="nil"/>
              <w:right w:val="nil"/>
            </w:tcBorders>
          </w:tcPr>
          <w:p>
            <w:pPr>
              <w:pStyle w:val="0"/>
            </w:pPr>
            <w:r>
              <w:rPr>
                <w:sz w:val="20"/>
              </w:rPr>
              <w:t xml:space="preserve">4. Пол:</w:t>
            </w:r>
          </w:p>
        </w:tc>
        <w:tc>
          <w:tcPr>
            <w:tcW w:w="567" w:type="dxa"/>
            <w:tcBorders>
              <w:top w:val="nil"/>
              <w:left w:val="nil"/>
              <w:bottom w:val="nil"/>
            </w:tcBorders>
          </w:tcPr>
          <w:p>
            <w:pPr>
              <w:pStyle w:val="0"/>
            </w:pPr>
            <w:r>
              <w:rPr>
                <w:sz w:val="20"/>
              </w:rPr>
              <w:t xml:space="preserve">4.1.</w:t>
            </w:r>
          </w:p>
        </w:tc>
        <w:tc>
          <w:tcPr>
            <w:tcW w:w="397" w:type="dxa"/>
            <w:tcBorders>
              <w:top w:val="single" w:sz="4"/>
              <w:bottom w:val="single" w:sz="4"/>
            </w:tcBorders>
          </w:tcPr>
          <w:p>
            <w:pPr>
              <w:pStyle w:val="0"/>
            </w:pPr>
            <w:r>
              <w:rPr>
                <w:sz w:val="20"/>
              </w:rPr>
            </w:r>
          </w:p>
        </w:tc>
        <w:tc>
          <w:tcPr>
            <w:tcW w:w="1984" w:type="dxa"/>
            <w:tcBorders>
              <w:top w:val="nil"/>
              <w:bottom w:val="nil"/>
              <w:right w:val="nil"/>
            </w:tcBorders>
          </w:tcPr>
          <w:p>
            <w:pPr>
              <w:pStyle w:val="0"/>
            </w:pPr>
            <w:r>
              <w:rPr>
                <w:sz w:val="20"/>
              </w:rPr>
              <w:t xml:space="preserve">мужской</w:t>
            </w:r>
          </w:p>
        </w:tc>
        <w:tc>
          <w:tcPr>
            <w:tcW w:w="567" w:type="dxa"/>
            <w:tcBorders>
              <w:top w:val="nil"/>
              <w:left w:val="nil"/>
              <w:bottom w:val="nil"/>
            </w:tcBorders>
          </w:tcPr>
          <w:p>
            <w:pPr>
              <w:pStyle w:val="0"/>
            </w:pPr>
            <w:r>
              <w:rPr>
                <w:sz w:val="20"/>
              </w:rPr>
              <w:t xml:space="preserve">4.2.</w:t>
            </w:r>
          </w:p>
        </w:tc>
        <w:tc>
          <w:tcPr>
            <w:tcW w:w="397" w:type="dxa"/>
            <w:tcBorders>
              <w:top w:val="single" w:sz="4"/>
              <w:bottom w:val="single" w:sz="4"/>
            </w:tcBorders>
          </w:tcPr>
          <w:p>
            <w:pPr>
              <w:pStyle w:val="0"/>
            </w:pPr>
            <w:r>
              <w:rPr>
                <w:sz w:val="20"/>
              </w:rPr>
            </w:r>
          </w:p>
        </w:tc>
        <w:tc>
          <w:tcPr>
            <w:tcW w:w="3402" w:type="dxa"/>
            <w:tcBorders>
              <w:top w:val="nil"/>
              <w:bottom w:val="nil"/>
              <w:right w:val="nil"/>
            </w:tcBorders>
          </w:tcPr>
          <w:p>
            <w:pPr>
              <w:pStyle w:val="0"/>
            </w:pPr>
            <w:r>
              <w:rPr>
                <w:sz w:val="20"/>
              </w:rPr>
              <w:t xml:space="preserve">женский</w:t>
            </w:r>
          </w:p>
        </w:tc>
      </w:tr>
    </w:tbl>
    <w:p>
      <w:pPr>
        <w:pStyle w:val="0"/>
        <w:jc w:val="both"/>
      </w:pPr>
      <w:r>
        <w:rPr>
          <w:sz w:val="20"/>
        </w:rPr>
      </w:r>
    </w:p>
    <w:p>
      <w:pPr>
        <w:pStyle w:val="1"/>
        <w:jc w:val="both"/>
      </w:pPr>
      <w:r>
        <w:rPr>
          <w:sz w:val="20"/>
        </w:rPr>
        <w:t xml:space="preserve">5. Гражданство:</w:t>
      </w:r>
    </w:p>
    <w:p>
      <w:pPr>
        <w:pStyle w:val="0"/>
        <w:jc w:val="both"/>
      </w:pPr>
      <w:r>
        <w:rPr>
          <w:sz w:val="20"/>
        </w:rPr>
      </w:r>
    </w:p>
    <w:tbl>
      <w:tblPr>
        <w:tblInd w:w="0" w:type="dxa"/>
        <w:tblLayout w:type="fixed"/>
        <w:tblCellMar>
          <w:top w:w="102" w:type="dxa"/>
          <w:left w:w="62" w:type="dxa"/>
          <w:bottom w:w="102" w:type="dxa"/>
          <w:right w:w="62" w:type="dxa"/>
        </w:tblCellMar>
      </w:tblPr>
      <w:tblGrid>
        <w:gridCol w:w="567"/>
        <w:gridCol w:w="397"/>
        <w:gridCol w:w="1701"/>
        <w:gridCol w:w="567"/>
        <w:gridCol w:w="397"/>
        <w:gridCol w:w="2324"/>
        <w:gridCol w:w="567"/>
        <w:gridCol w:w="397"/>
        <w:gridCol w:w="2154"/>
      </w:tblGrid>
      <w:tr>
        <w:tblPrEx>
          <w:tblBorders>
            <w:insideV w:val="single" w:sz="4"/>
          </w:tblBorders>
        </w:tblPrEx>
        <w:tc>
          <w:tcPr>
            <w:tcW w:w="567" w:type="dxa"/>
            <w:tcBorders>
              <w:top w:val="nil"/>
              <w:left w:val="nil"/>
              <w:bottom w:val="nil"/>
            </w:tcBorders>
          </w:tcPr>
          <w:p>
            <w:pPr>
              <w:pStyle w:val="0"/>
            </w:pPr>
            <w:r>
              <w:rPr>
                <w:sz w:val="20"/>
              </w:rPr>
              <w:t xml:space="preserve">5.1.</w:t>
            </w:r>
          </w:p>
        </w:tc>
        <w:tc>
          <w:tcPr>
            <w:tcW w:w="397" w:type="dxa"/>
            <w:tcBorders>
              <w:top w:val="single" w:sz="4"/>
              <w:bottom w:val="single" w:sz="4"/>
            </w:tcBorders>
          </w:tcPr>
          <w:p>
            <w:pPr>
              <w:pStyle w:val="0"/>
            </w:pPr>
            <w:r>
              <w:rPr>
                <w:sz w:val="20"/>
              </w:rPr>
            </w:r>
          </w:p>
        </w:tc>
        <w:tc>
          <w:tcPr>
            <w:tcW w:w="1701" w:type="dxa"/>
            <w:tcBorders>
              <w:top w:val="nil"/>
              <w:left w:val="nil"/>
              <w:bottom w:val="nil"/>
              <w:right w:val="nil"/>
            </w:tcBorders>
            <w:vMerge w:val="restart"/>
          </w:tcPr>
          <w:p>
            <w:pPr>
              <w:pStyle w:val="0"/>
            </w:pPr>
            <w:r>
              <w:rPr>
                <w:sz w:val="20"/>
              </w:rPr>
              <w:t xml:space="preserve">гражданин Российской Федерации</w:t>
            </w:r>
          </w:p>
        </w:tc>
        <w:tc>
          <w:tcPr>
            <w:tcW w:w="567" w:type="dxa"/>
            <w:tcBorders>
              <w:top w:val="nil"/>
              <w:left w:val="nil"/>
              <w:bottom w:val="nil"/>
            </w:tcBorders>
          </w:tcPr>
          <w:p>
            <w:pPr>
              <w:pStyle w:val="0"/>
            </w:pPr>
            <w:r>
              <w:rPr>
                <w:sz w:val="20"/>
              </w:rPr>
              <w:t xml:space="preserve">5.2.</w:t>
            </w:r>
          </w:p>
        </w:tc>
        <w:tc>
          <w:tcPr>
            <w:tcW w:w="397" w:type="dxa"/>
            <w:tcBorders>
              <w:top w:val="single" w:sz="4"/>
              <w:bottom w:val="single" w:sz="4"/>
            </w:tcBorders>
          </w:tcPr>
          <w:p>
            <w:pPr>
              <w:pStyle w:val="0"/>
            </w:pPr>
            <w:r>
              <w:rPr>
                <w:sz w:val="20"/>
              </w:rPr>
            </w:r>
          </w:p>
        </w:tc>
        <w:tc>
          <w:tcPr>
            <w:tcW w:w="2324" w:type="dxa"/>
            <w:tcBorders>
              <w:top w:val="nil"/>
              <w:left w:val="nil"/>
              <w:bottom w:val="nil"/>
              <w:right w:val="nil"/>
            </w:tcBorders>
            <w:vMerge w:val="restart"/>
          </w:tcPr>
          <w:p>
            <w:pPr>
              <w:pStyle w:val="0"/>
            </w:pPr>
            <w:r>
              <w:rPr>
                <w:sz w:val="20"/>
              </w:rPr>
              <w:t xml:space="preserve">гражданин иностранного государства, находящийся на территории Российской Федерации</w:t>
            </w:r>
          </w:p>
        </w:tc>
        <w:tc>
          <w:tcPr>
            <w:tcW w:w="567" w:type="dxa"/>
            <w:tcBorders>
              <w:top w:val="nil"/>
              <w:left w:val="nil"/>
              <w:bottom w:val="nil"/>
            </w:tcBorders>
          </w:tcPr>
          <w:p>
            <w:pPr>
              <w:pStyle w:val="0"/>
            </w:pPr>
            <w:r>
              <w:rPr>
                <w:sz w:val="20"/>
              </w:rPr>
              <w:t xml:space="preserve">5.3.</w:t>
            </w:r>
          </w:p>
        </w:tc>
        <w:tc>
          <w:tcPr>
            <w:tcW w:w="397" w:type="dxa"/>
            <w:tcBorders>
              <w:top w:val="single" w:sz="4"/>
              <w:bottom w:val="single" w:sz="4"/>
            </w:tcBorders>
          </w:tcPr>
          <w:p>
            <w:pPr>
              <w:pStyle w:val="0"/>
            </w:pPr>
            <w:r>
              <w:rPr>
                <w:sz w:val="20"/>
              </w:rPr>
            </w:r>
          </w:p>
        </w:tc>
        <w:tc>
          <w:tcPr>
            <w:tcW w:w="2154" w:type="dxa"/>
            <w:tcBorders>
              <w:top w:val="nil"/>
              <w:left w:val="nil"/>
              <w:bottom w:val="nil"/>
              <w:right w:val="nil"/>
            </w:tcBorders>
            <w:vMerge w:val="restart"/>
          </w:tcPr>
          <w:p>
            <w:pPr>
              <w:pStyle w:val="0"/>
            </w:pPr>
            <w:r>
              <w:rPr>
                <w:sz w:val="20"/>
              </w:rPr>
              <w:t xml:space="preserve">лицо без гражданства, находящееся на территории Российской Федерации</w:t>
            </w:r>
          </w:p>
        </w:tc>
      </w:tr>
      <w:tr>
        <w:tc>
          <w:tcPr>
            <w:tcW w:w="567" w:type="dxa"/>
            <w:tcBorders>
              <w:top w:val="nil"/>
              <w:left w:val="nil"/>
              <w:bottom w:val="nil"/>
              <w:right w:val="nil"/>
            </w:tcBorders>
          </w:tcPr>
          <w:p>
            <w:pPr>
              <w:pStyle w:val="0"/>
            </w:pPr>
            <w:r>
              <w:rPr>
                <w:sz w:val="20"/>
              </w:rPr>
            </w:r>
          </w:p>
        </w:tc>
        <w:tc>
          <w:tcPr>
            <w:tcW w:w="397" w:type="dxa"/>
            <w:tcBorders>
              <w:top w:val="single" w:sz="4"/>
              <w:left w:val="nil"/>
              <w:bottom w:val="nil"/>
              <w:right w:val="nil"/>
            </w:tcBorders>
          </w:tcPr>
          <w:p>
            <w:pPr>
              <w:pStyle w:val="0"/>
            </w:pPr>
            <w:r>
              <w:rPr>
                <w:sz w:val="20"/>
              </w:rPr>
            </w:r>
          </w:p>
        </w:tc>
        <w:tc>
          <w:tcPr>
            <w:tcBorders>
              <w:top w:val="nil"/>
              <w:left w:val="nil"/>
              <w:bottom w:val="nil"/>
              <w:right w:val="nil"/>
            </w:tcBorders>
            <w:vMerge w:val="continue"/>
          </w:tcPr>
          <w:p/>
        </w:tc>
        <w:tc>
          <w:tcPr>
            <w:tcW w:w="567" w:type="dxa"/>
            <w:tcBorders>
              <w:top w:val="nil"/>
              <w:left w:val="nil"/>
              <w:bottom w:val="nil"/>
              <w:right w:val="nil"/>
            </w:tcBorders>
          </w:tcPr>
          <w:p>
            <w:pPr>
              <w:pStyle w:val="0"/>
            </w:pPr>
            <w:r>
              <w:rPr>
                <w:sz w:val="20"/>
              </w:rPr>
            </w:r>
          </w:p>
        </w:tc>
        <w:tc>
          <w:tcPr>
            <w:tcW w:w="397" w:type="dxa"/>
            <w:tcBorders>
              <w:top w:val="single" w:sz="4"/>
              <w:left w:val="nil"/>
              <w:bottom w:val="nil"/>
              <w:right w:val="nil"/>
            </w:tcBorders>
          </w:tcPr>
          <w:p>
            <w:pPr>
              <w:pStyle w:val="0"/>
            </w:pPr>
            <w:r>
              <w:rPr>
                <w:sz w:val="20"/>
              </w:rPr>
            </w:r>
          </w:p>
        </w:tc>
        <w:tc>
          <w:tcPr>
            <w:tcBorders>
              <w:top w:val="nil"/>
              <w:left w:val="nil"/>
              <w:bottom w:val="nil"/>
              <w:right w:val="nil"/>
            </w:tcBorders>
            <w:vMerge w:val="continue"/>
          </w:tcPr>
          <w:p/>
        </w:tc>
        <w:tc>
          <w:tcPr>
            <w:tcW w:w="567" w:type="dxa"/>
            <w:tcBorders>
              <w:top w:val="nil"/>
              <w:left w:val="nil"/>
              <w:bottom w:val="nil"/>
              <w:right w:val="nil"/>
            </w:tcBorders>
          </w:tcPr>
          <w:p>
            <w:pPr>
              <w:pStyle w:val="0"/>
            </w:pPr>
            <w:r>
              <w:rPr>
                <w:sz w:val="20"/>
              </w:rPr>
            </w:r>
          </w:p>
        </w:tc>
        <w:tc>
          <w:tcPr>
            <w:tcW w:w="397" w:type="dxa"/>
            <w:tcBorders>
              <w:top w:val="single" w:sz="4"/>
              <w:left w:val="nil"/>
              <w:bottom w:val="nil"/>
              <w:right w:val="nil"/>
            </w:tcBorders>
          </w:tcPr>
          <w:p>
            <w:pPr>
              <w:pStyle w:val="0"/>
            </w:pPr>
            <w:r>
              <w:rPr>
                <w:sz w:val="20"/>
              </w:rPr>
            </w:r>
          </w:p>
        </w:tc>
        <w:tc>
          <w:tcPr>
            <w:tcBorders>
              <w:top w:val="nil"/>
              <w:left w:val="nil"/>
              <w:bottom w:val="nil"/>
              <w:right w:val="nil"/>
            </w:tcBorders>
            <w:vMerge w:val="continue"/>
          </w:tcPr>
          <w:p/>
        </w:tc>
      </w:tr>
    </w:tbl>
    <w:p>
      <w:pPr>
        <w:pStyle w:val="0"/>
        <w:jc w:val="both"/>
      </w:pPr>
      <w:r>
        <w:rPr>
          <w:sz w:val="20"/>
        </w:rPr>
      </w:r>
    </w:p>
    <w:p>
      <w:pPr>
        <w:pStyle w:val="1"/>
        <w:jc w:val="both"/>
      </w:pPr>
      <w:r>
        <w:rPr>
          <w:sz w:val="20"/>
        </w:rPr>
        <w:t xml:space="preserve">6.  Адрес  места  жительства  (при  отсутствии места жительства указывается</w:t>
      </w:r>
    </w:p>
    <w:p>
      <w:pPr>
        <w:pStyle w:val="1"/>
        <w:jc w:val="both"/>
      </w:pPr>
      <w:r>
        <w:rPr>
          <w:sz w:val="20"/>
        </w:rPr>
        <w:t xml:space="preserve">адрес  места  пребывания,  фактического проживания на территории Российской</w:t>
      </w:r>
    </w:p>
    <w:p>
      <w:pPr>
        <w:pStyle w:val="1"/>
        <w:jc w:val="both"/>
      </w:pPr>
      <w:r>
        <w:rPr>
          <w:sz w:val="20"/>
        </w:rPr>
        <w:t xml:space="preserve">Федерации,  место  нахождения  пенсионного  дела  инвалида,  выехавшего  на</w:t>
      </w:r>
    </w:p>
    <w:p>
      <w:pPr>
        <w:pStyle w:val="1"/>
        <w:jc w:val="both"/>
      </w:pPr>
      <w:r>
        <w:rPr>
          <w:sz w:val="20"/>
        </w:rPr>
        <w:t xml:space="preserve">постоянное    жительство   за   пределы   Российской   Федерации)   (нужное</w:t>
      </w:r>
    </w:p>
    <w:p>
      <w:pPr>
        <w:pStyle w:val="1"/>
        <w:jc w:val="both"/>
      </w:pPr>
      <w:r>
        <w:rPr>
          <w:sz w:val="20"/>
        </w:rPr>
        <w:t xml:space="preserve">подчеркнуть):</w:t>
      </w:r>
    </w:p>
    <w:p>
      <w:pPr>
        <w:pStyle w:val="1"/>
        <w:jc w:val="both"/>
      </w:pPr>
      <w:r>
        <w:rPr>
          <w:sz w:val="20"/>
        </w:rPr>
        <w:t xml:space="preserve">6.1. государство: _________________________________________________________</w:t>
      </w:r>
    </w:p>
    <w:p>
      <w:pPr>
        <w:pStyle w:val="1"/>
        <w:jc w:val="both"/>
      </w:pPr>
      <w:r>
        <w:rPr>
          <w:sz w:val="20"/>
        </w:rPr>
        <w:t xml:space="preserve">6.2. индекс: ______________________________________________________________</w:t>
      </w:r>
    </w:p>
    <w:p>
      <w:pPr>
        <w:pStyle w:val="1"/>
        <w:jc w:val="both"/>
      </w:pPr>
      <w:r>
        <w:rPr>
          <w:sz w:val="20"/>
        </w:rPr>
        <w:t xml:space="preserve">6.3. субъект Российской Федерации: ________________________________________</w:t>
      </w:r>
    </w:p>
    <w:p>
      <w:pPr>
        <w:pStyle w:val="1"/>
        <w:jc w:val="both"/>
      </w:pPr>
      <w:r>
        <w:rPr>
          <w:sz w:val="20"/>
        </w:rPr>
        <w:t xml:space="preserve">                                      (не указывается в случае проживания</w:t>
      </w:r>
    </w:p>
    <w:p>
      <w:pPr>
        <w:pStyle w:val="1"/>
        <w:jc w:val="both"/>
      </w:pPr>
      <w:r>
        <w:rPr>
          <w:sz w:val="20"/>
        </w:rPr>
        <w:t xml:space="preserve">                                            за пределами территории</w:t>
      </w:r>
    </w:p>
    <w:p>
      <w:pPr>
        <w:pStyle w:val="1"/>
        <w:jc w:val="both"/>
      </w:pPr>
      <w:r>
        <w:rPr>
          <w:sz w:val="20"/>
        </w:rPr>
        <w:t xml:space="preserve">                                             Российской Федерации)</w:t>
      </w:r>
    </w:p>
    <w:p>
      <w:pPr>
        <w:pStyle w:val="1"/>
        <w:jc w:val="both"/>
      </w:pPr>
      <w:r>
        <w:rPr>
          <w:sz w:val="20"/>
        </w:rPr>
        <w:t xml:space="preserve">6.4. район:</w:t>
      </w:r>
    </w:p>
    <w:p>
      <w:pPr>
        <w:pStyle w:val="1"/>
        <w:jc w:val="both"/>
      </w:pPr>
      <w:r>
        <w:rPr>
          <w:sz w:val="20"/>
        </w:rPr>
        <w:t xml:space="preserve">6.5. населенный пункт: ____________________________________________________</w:t>
      </w:r>
    </w:p>
    <w:p>
      <w:pPr>
        <w:pStyle w:val="1"/>
        <w:jc w:val="both"/>
      </w:pPr>
      <w:r>
        <w:rPr>
          <w:sz w:val="20"/>
        </w:rPr>
        <w:t xml:space="preserve">6.6. улица: _______________________________________________________________</w:t>
      </w:r>
    </w:p>
    <w:p>
      <w:pPr>
        <w:pStyle w:val="1"/>
        <w:jc w:val="both"/>
      </w:pPr>
      <w:r>
        <w:rPr>
          <w:sz w:val="20"/>
        </w:rPr>
        <w:t xml:space="preserve">6.7. дом/корпус/строение: _____/_____/_____</w:t>
      </w:r>
    </w:p>
    <w:p>
      <w:pPr>
        <w:pStyle w:val="1"/>
        <w:jc w:val="both"/>
      </w:pPr>
      <w:r>
        <w:rPr>
          <w:sz w:val="20"/>
        </w:rPr>
        <w:t xml:space="preserve">6.8. квартира: ___________________</w:t>
      </w:r>
    </w:p>
    <w:p>
      <w:pPr>
        <w:pStyle w:val="1"/>
        <w:jc w:val="both"/>
      </w:pPr>
      <w:r>
        <w:rPr>
          <w:sz w:val="20"/>
        </w:rPr>
        <w:t xml:space="preserve">6.9. этаж проживания: ____________</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329"/>
        <w:gridCol w:w="454"/>
      </w:tblGrid>
      <w:tr>
        <w:tc>
          <w:tcPr>
            <w:tcW w:w="5329" w:type="dxa"/>
            <w:tcBorders>
              <w:top w:val="nil"/>
              <w:left w:val="nil"/>
              <w:bottom w:val="nil"/>
            </w:tcBorders>
          </w:tcPr>
          <w:p>
            <w:pPr>
              <w:pStyle w:val="0"/>
            </w:pPr>
            <w:r>
              <w:rPr>
                <w:sz w:val="20"/>
              </w:rPr>
              <w:t xml:space="preserve">7. Лицо без определенного места жительства</w:t>
            </w:r>
          </w:p>
        </w:tc>
        <w:tc>
          <w:tcPr>
            <w:tcW w:w="454" w:type="dxa"/>
            <w:tcBorders>
              <w:top w:val="single" w:sz="4"/>
              <w:bottom w:val="single" w:sz="4"/>
            </w:tcBorders>
          </w:tcPr>
          <w:p>
            <w:pPr>
              <w:pStyle w:val="0"/>
            </w:pPr>
            <w:r>
              <w:rPr>
                <w:sz w:val="20"/>
              </w:rPr>
            </w:r>
          </w:p>
        </w:tc>
      </w:tr>
    </w:tbl>
    <w:p>
      <w:pPr>
        <w:pStyle w:val="0"/>
        <w:jc w:val="both"/>
      </w:pPr>
      <w:r>
        <w:rPr>
          <w:sz w:val="20"/>
        </w:rPr>
      </w:r>
    </w:p>
    <w:p>
      <w:pPr>
        <w:pStyle w:val="1"/>
        <w:jc w:val="both"/>
      </w:pPr>
      <w:r>
        <w:rPr>
          <w:sz w:val="20"/>
        </w:rPr>
        <w:t xml:space="preserve">8.  Наименование  территориального  органа  Фонда пенсионного и социального</w:t>
      </w:r>
    </w:p>
    <w:p>
      <w:pPr>
        <w:pStyle w:val="1"/>
        <w:jc w:val="both"/>
      </w:pPr>
      <w:r>
        <w:rPr>
          <w:sz w:val="20"/>
        </w:rPr>
        <w:t xml:space="preserve">страхования  Российской  Федерации,  осуществляющего пенсионное обеспечение</w:t>
      </w:r>
    </w:p>
    <w:p>
      <w:pPr>
        <w:pStyle w:val="1"/>
        <w:jc w:val="both"/>
      </w:pPr>
      <w:r>
        <w:rPr>
          <w:sz w:val="20"/>
        </w:rPr>
        <w:t xml:space="preserve">ребенка-инвалида, выехавшего на постоянное жительство за пределы Российской</w:t>
      </w:r>
    </w:p>
    <w:p>
      <w:pPr>
        <w:pStyle w:val="1"/>
        <w:jc w:val="both"/>
      </w:pPr>
      <w:r>
        <w:rPr>
          <w:sz w:val="20"/>
        </w:rPr>
        <w:t xml:space="preserve">Федерации: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9.    Наименование    и    адрес   медицинской   организации,   направившей</w:t>
      </w:r>
    </w:p>
    <w:p>
      <w:pPr>
        <w:pStyle w:val="1"/>
        <w:jc w:val="both"/>
      </w:pPr>
      <w:r>
        <w:rPr>
          <w:sz w:val="20"/>
        </w:rPr>
        <w:t xml:space="preserve">ребенка-инвалида на медико-социальную экспертизу: _________________________</w:t>
      </w:r>
    </w:p>
    <w:p>
      <w:pPr>
        <w:pStyle w:val="1"/>
        <w:jc w:val="both"/>
      </w:pPr>
      <w:r>
        <w:rPr>
          <w:sz w:val="20"/>
        </w:rPr>
        <w:t xml:space="preserve">10.   ОГРН   медицинской   организации,   направившей  ребенка-инвалида  на</w:t>
      </w:r>
    </w:p>
    <w:p>
      <w:pPr>
        <w:pStyle w:val="1"/>
        <w:jc w:val="both"/>
      </w:pPr>
      <w:r>
        <w:rPr>
          <w:sz w:val="20"/>
        </w:rPr>
        <w:t xml:space="preserve">медико-социальную экспертизу:</w:t>
      </w:r>
    </w:p>
    <w:p>
      <w:pPr>
        <w:pStyle w:val="1"/>
        <w:jc w:val="both"/>
      </w:pPr>
      <w:r>
        <w:rPr>
          <w:sz w:val="20"/>
        </w:rPr>
        <w:t xml:space="preserve">___________________________________________________________________________</w:t>
      </w:r>
    </w:p>
    <w:p>
      <w:pPr>
        <w:pStyle w:val="1"/>
        <w:jc w:val="both"/>
      </w:pPr>
      <w:r>
        <w:rPr>
          <w:sz w:val="20"/>
        </w:rPr>
        <w:t xml:space="preserve">11. Место постоянной регистрации:</w:t>
      </w:r>
    </w:p>
    <w:p>
      <w:pPr>
        <w:pStyle w:val="1"/>
        <w:jc w:val="both"/>
      </w:pPr>
      <w:r>
        <w:rPr>
          <w:sz w:val="20"/>
        </w:rPr>
        <w:t xml:space="preserve">11.1. государство: ________________________________________________________</w:t>
      </w:r>
    </w:p>
    <w:p>
      <w:pPr>
        <w:pStyle w:val="1"/>
        <w:jc w:val="both"/>
      </w:pPr>
      <w:r>
        <w:rPr>
          <w:sz w:val="20"/>
        </w:rPr>
        <w:t xml:space="preserve">11.2. индекс: ____________________</w:t>
      </w:r>
    </w:p>
    <w:p>
      <w:pPr>
        <w:pStyle w:val="1"/>
        <w:jc w:val="both"/>
      </w:pPr>
      <w:r>
        <w:rPr>
          <w:sz w:val="20"/>
        </w:rPr>
        <w:t xml:space="preserve">11.3. субъект Российской Федерации: _______________________________________</w:t>
      </w:r>
    </w:p>
    <w:p>
      <w:pPr>
        <w:pStyle w:val="1"/>
        <w:jc w:val="both"/>
      </w:pPr>
      <w:r>
        <w:rPr>
          <w:sz w:val="20"/>
        </w:rPr>
        <w:t xml:space="preserve">                                      (не указывается в случае проживания</w:t>
      </w:r>
    </w:p>
    <w:p>
      <w:pPr>
        <w:pStyle w:val="1"/>
        <w:jc w:val="both"/>
      </w:pPr>
      <w:r>
        <w:rPr>
          <w:sz w:val="20"/>
        </w:rPr>
        <w:t xml:space="preserve">                                            за пределами территории</w:t>
      </w:r>
    </w:p>
    <w:p>
      <w:pPr>
        <w:pStyle w:val="1"/>
        <w:jc w:val="both"/>
      </w:pPr>
      <w:r>
        <w:rPr>
          <w:sz w:val="20"/>
        </w:rPr>
        <w:t xml:space="preserve">                                             Российской Федерации)</w:t>
      </w:r>
    </w:p>
    <w:p>
      <w:pPr>
        <w:pStyle w:val="1"/>
        <w:jc w:val="both"/>
      </w:pPr>
      <w:r>
        <w:rPr>
          <w:sz w:val="20"/>
        </w:rPr>
        <w:t xml:space="preserve">11.4. район: ______________________________________________________________</w:t>
      </w:r>
    </w:p>
    <w:p>
      <w:pPr>
        <w:pStyle w:val="1"/>
        <w:jc w:val="both"/>
      </w:pPr>
      <w:r>
        <w:rPr>
          <w:sz w:val="20"/>
        </w:rPr>
        <w:t xml:space="preserve">11.5. населенный пункт: ___________________________________________________</w:t>
      </w:r>
    </w:p>
    <w:p>
      <w:pPr>
        <w:pStyle w:val="1"/>
        <w:jc w:val="both"/>
      </w:pPr>
      <w:r>
        <w:rPr>
          <w:sz w:val="20"/>
        </w:rPr>
        <w:t xml:space="preserve">11.6. улица: ______________________________________________________________</w:t>
      </w:r>
    </w:p>
    <w:p>
      <w:pPr>
        <w:pStyle w:val="1"/>
        <w:jc w:val="both"/>
      </w:pPr>
      <w:r>
        <w:rPr>
          <w:sz w:val="20"/>
        </w:rPr>
        <w:t xml:space="preserve">11.7. дом/корпус/строение: _____/_____/_____</w:t>
      </w:r>
    </w:p>
    <w:p>
      <w:pPr>
        <w:pStyle w:val="1"/>
        <w:jc w:val="both"/>
      </w:pPr>
      <w:r>
        <w:rPr>
          <w:sz w:val="20"/>
        </w:rPr>
        <w:t xml:space="preserve">11.8. квартира: ______________</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4649"/>
        <w:gridCol w:w="454"/>
      </w:tblGrid>
      <w:tr>
        <w:tc>
          <w:tcPr>
            <w:tcW w:w="4649" w:type="dxa"/>
            <w:tcBorders>
              <w:top w:val="nil"/>
              <w:left w:val="nil"/>
              <w:bottom w:val="nil"/>
            </w:tcBorders>
          </w:tcPr>
          <w:p>
            <w:pPr>
              <w:pStyle w:val="0"/>
            </w:pPr>
            <w:r>
              <w:rPr>
                <w:sz w:val="20"/>
              </w:rPr>
              <w:t xml:space="preserve">12. Лицо без постоянной регистрации</w:t>
            </w:r>
          </w:p>
        </w:tc>
        <w:tc>
          <w:tcPr>
            <w:tcW w:w="454" w:type="dxa"/>
            <w:tcBorders>
              <w:top w:val="single" w:sz="4"/>
              <w:bottom w:val="single" w:sz="4"/>
            </w:tcBorders>
          </w:tcPr>
          <w:p>
            <w:pPr>
              <w:pStyle w:val="0"/>
            </w:pPr>
            <w:r>
              <w:rPr>
                <w:sz w:val="20"/>
              </w:rPr>
            </w:r>
          </w:p>
        </w:tc>
      </w:tr>
    </w:tbl>
    <w:p>
      <w:pPr>
        <w:pStyle w:val="0"/>
        <w:jc w:val="both"/>
      </w:pPr>
      <w:r>
        <w:rPr>
          <w:sz w:val="20"/>
        </w:rPr>
      </w:r>
    </w:p>
    <w:p>
      <w:pPr>
        <w:pStyle w:val="1"/>
        <w:jc w:val="both"/>
      </w:pPr>
      <w:r>
        <w:rPr>
          <w:sz w:val="20"/>
        </w:rPr>
        <w:t xml:space="preserve">13. Контактная информация:</w:t>
      </w:r>
    </w:p>
    <w:p>
      <w:pPr>
        <w:pStyle w:val="1"/>
        <w:jc w:val="both"/>
      </w:pPr>
      <w:r>
        <w:rPr>
          <w:sz w:val="20"/>
        </w:rPr>
        <w:t xml:space="preserve">13.1. контактные телефоны: _______________ _______________ ________________</w:t>
      </w:r>
    </w:p>
    <w:p>
      <w:pPr>
        <w:pStyle w:val="1"/>
        <w:jc w:val="both"/>
      </w:pPr>
      <w:r>
        <w:rPr>
          <w:sz w:val="20"/>
        </w:rPr>
        <w:t xml:space="preserve">13.2. адрес электронной почты: ____________________________________________</w:t>
      </w:r>
    </w:p>
    <w:p>
      <w:pPr>
        <w:pStyle w:val="1"/>
        <w:jc w:val="both"/>
      </w:pPr>
      <w:r>
        <w:rPr>
          <w:sz w:val="20"/>
        </w:rPr>
        <w:t xml:space="preserve">14. Страховой номер индивидуального лицевого счета: _______________________</w:t>
      </w:r>
    </w:p>
    <w:p>
      <w:pPr>
        <w:pStyle w:val="1"/>
        <w:jc w:val="both"/>
      </w:pPr>
      <w:r>
        <w:rPr>
          <w:sz w:val="20"/>
        </w:rPr>
        <w:t xml:space="preserve">15. Документ, удостоверяющий личность ребенка-инвалида:</w:t>
      </w:r>
    </w:p>
    <w:p>
      <w:pPr>
        <w:pStyle w:val="1"/>
        <w:jc w:val="both"/>
      </w:pPr>
      <w:r>
        <w:rPr>
          <w:sz w:val="20"/>
        </w:rPr>
        <w:t xml:space="preserve">наименование _____________________ серия ___________________ N ____________</w:t>
      </w:r>
    </w:p>
    <w:p>
      <w:pPr>
        <w:pStyle w:val="1"/>
        <w:jc w:val="both"/>
      </w:pPr>
      <w:r>
        <w:rPr>
          <w:sz w:val="20"/>
        </w:rPr>
        <w:t xml:space="preserve">кем выдан _________________________________________________________________</w:t>
      </w:r>
    </w:p>
    <w:p>
      <w:pPr>
        <w:pStyle w:val="1"/>
        <w:jc w:val="both"/>
      </w:pPr>
      <w:r>
        <w:rPr>
          <w:sz w:val="20"/>
        </w:rPr>
        <w:t xml:space="preserve">когда выдан _____________________</w:t>
      </w:r>
    </w:p>
    <w:p>
      <w:pPr>
        <w:pStyle w:val="1"/>
        <w:jc w:val="both"/>
      </w:pPr>
      <w:r>
        <w:rPr>
          <w:sz w:val="20"/>
        </w:rPr>
        <w:t xml:space="preserve">16.  Фамилия,  имя,  отчество  (при  наличии)  законного  (уполномоченного)</w:t>
      </w:r>
    </w:p>
    <w:p>
      <w:pPr>
        <w:pStyle w:val="1"/>
        <w:jc w:val="both"/>
      </w:pPr>
      <w:r>
        <w:rPr>
          <w:sz w:val="20"/>
        </w:rPr>
        <w:t xml:space="preserve">представителя ребенка-инвалида: ___________________________________________</w:t>
      </w:r>
    </w:p>
    <w:p>
      <w:pPr>
        <w:pStyle w:val="1"/>
        <w:jc w:val="both"/>
      </w:pPr>
      <w:r>
        <w:rPr>
          <w:sz w:val="20"/>
        </w:rPr>
        <w:t xml:space="preserve">                                     (заполняется при наличии законного</w:t>
      </w:r>
    </w:p>
    <w:p>
      <w:pPr>
        <w:pStyle w:val="1"/>
        <w:jc w:val="both"/>
      </w:pPr>
      <w:r>
        <w:rPr>
          <w:sz w:val="20"/>
        </w:rPr>
        <w:t xml:space="preserve">                                      (уполномоченного) представителя)</w:t>
      </w:r>
    </w:p>
    <w:p>
      <w:pPr>
        <w:pStyle w:val="1"/>
        <w:jc w:val="both"/>
      </w:pPr>
      <w:r>
        <w:rPr>
          <w:sz w:val="20"/>
        </w:rPr>
        <w:t xml:space="preserve">16.1.   документ,  удостоверяющий  полномочия  законного  (уполномоченного)</w:t>
      </w:r>
    </w:p>
    <w:p>
      <w:pPr>
        <w:pStyle w:val="1"/>
        <w:jc w:val="both"/>
      </w:pPr>
      <w:r>
        <w:rPr>
          <w:sz w:val="20"/>
        </w:rPr>
        <w:t xml:space="preserve">представителя ребенка-инвалида:</w:t>
      </w:r>
    </w:p>
    <w:p>
      <w:pPr>
        <w:pStyle w:val="1"/>
        <w:jc w:val="both"/>
      </w:pPr>
      <w:r>
        <w:rPr>
          <w:sz w:val="20"/>
        </w:rPr>
        <w:t xml:space="preserve">наименование _____________________ серия ___________________ N ____________</w:t>
      </w:r>
    </w:p>
    <w:p>
      <w:pPr>
        <w:pStyle w:val="1"/>
        <w:jc w:val="both"/>
      </w:pPr>
      <w:r>
        <w:rPr>
          <w:sz w:val="20"/>
        </w:rPr>
        <w:t xml:space="preserve">кем выдан _________________________________________________________________</w:t>
      </w:r>
    </w:p>
    <w:p>
      <w:pPr>
        <w:pStyle w:val="1"/>
        <w:jc w:val="both"/>
      </w:pPr>
      <w:r>
        <w:rPr>
          <w:sz w:val="20"/>
        </w:rPr>
        <w:t xml:space="preserve">когда выдан _____________________</w:t>
      </w:r>
    </w:p>
    <w:p>
      <w:pPr>
        <w:pStyle w:val="1"/>
        <w:jc w:val="both"/>
      </w:pPr>
      <w:r>
        <w:rPr>
          <w:sz w:val="20"/>
        </w:rPr>
        <w:t xml:space="preserve">16.2.   документ,   удостоверяющий   личность  законного  (уполномоченного)</w:t>
      </w:r>
    </w:p>
    <w:p>
      <w:pPr>
        <w:pStyle w:val="1"/>
        <w:jc w:val="both"/>
      </w:pPr>
      <w:r>
        <w:rPr>
          <w:sz w:val="20"/>
        </w:rPr>
        <w:t xml:space="preserve">представителя ребенка-инвалида:</w:t>
      </w:r>
    </w:p>
    <w:p>
      <w:pPr>
        <w:pStyle w:val="1"/>
        <w:jc w:val="both"/>
      </w:pPr>
      <w:r>
        <w:rPr>
          <w:sz w:val="20"/>
        </w:rPr>
        <w:t xml:space="preserve">наименование _____________________ серия ___________________ N ____________</w:t>
      </w:r>
    </w:p>
    <w:p>
      <w:pPr>
        <w:pStyle w:val="1"/>
        <w:jc w:val="both"/>
      </w:pPr>
      <w:r>
        <w:rPr>
          <w:sz w:val="20"/>
        </w:rPr>
        <w:t xml:space="preserve">кем выдан _________________________________________________________________</w:t>
      </w:r>
    </w:p>
    <w:p>
      <w:pPr>
        <w:pStyle w:val="1"/>
        <w:jc w:val="both"/>
      </w:pPr>
      <w:r>
        <w:rPr>
          <w:sz w:val="20"/>
        </w:rPr>
        <w:t xml:space="preserve">когда выдан _____________________</w:t>
      </w:r>
    </w:p>
    <w:p>
      <w:pPr>
        <w:pStyle w:val="1"/>
        <w:jc w:val="both"/>
      </w:pPr>
      <w:r>
        <w:rPr>
          <w:sz w:val="20"/>
        </w:rPr>
        <w:t xml:space="preserve">16.3.    страховой   номер   индивидуального   лицевого   счета   законного</w:t>
      </w:r>
    </w:p>
    <w:p>
      <w:pPr>
        <w:pStyle w:val="1"/>
        <w:jc w:val="both"/>
      </w:pPr>
      <w:r>
        <w:rPr>
          <w:sz w:val="20"/>
        </w:rPr>
        <w:t xml:space="preserve">(уполномоченного) представителя ребенка-инвалида: _________________________</w:t>
      </w:r>
    </w:p>
    <w:p>
      <w:pPr>
        <w:pStyle w:val="1"/>
        <w:jc w:val="both"/>
      </w:pPr>
      <w:r>
        <w:rPr>
          <w:sz w:val="20"/>
        </w:rPr>
        <w:t xml:space="preserve">17. Основная профессия (специальность): ___________________________________</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2268"/>
        <w:gridCol w:w="397"/>
        <w:gridCol w:w="6406"/>
      </w:tblGrid>
      <w:tr>
        <w:tc>
          <w:tcPr>
            <w:tcW w:w="2268" w:type="dxa"/>
            <w:tcBorders>
              <w:top w:val="nil"/>
              <w:left w:val="nil"/>
              <w:bottom w:val="nil"/>
            </w:tcBorders>
          </w:tcPr>
          <w:p>
            <w:pPr>
              <w:pStyle w:val="0"/>
            </w:pPr>
            <w:r>
              <w:rPr>
                <w:sz w:val="20"/>
              </w:rPr>
              <w:t xml:space="preserve">17.1. стаж работы:</w:t>
            </w:r>
          </w:p>
        </w:tc>
        <w:tc>
          <w:tcPr>
            <w:tcW w:w="397" w:type="dxa"/>
            <w:tcBorders>
              <w:top w:val="single" w:sz="4"/>
              <w:bottom w:val="single" w:sz="4"/>
            </w:tcBorders>
          </w:tcPr>
          <w:p>
            <w:pPr>
              <w:pStyle w:val="0"/>
            </w:pPr>
            <w:r>
              <w:rPr>
                <w:sz w:val="20"/>
              </w:rPr>
            </w:r>
          </w:p>
        </w:tc>
        <w:tc>
          <w:tcPr>
            <w:tcW w:w="6406" w:type="dxa"/>
            <w:tcBorders>
              <w:top w:val="nil"/>
              <w:bottom w:val="nil"/>
              <w:right w:val="nil"/>
            </w:tcBorders>
          </w:tcPr>
          <w:p>
            <w:pPr>
              <w:pStyle w:val="0"/>
            </w:pPr>
            <w:r>
              <w:rPr>
                <w:sz w:val="20"/>
              </w:rPr>
              <w:t xml:space="preserve">лет</w:t>
            </w:r>
          </w:p>
        </w:tc>
      </w:tr>
    </w:tbl>
    <w:p>
      <w:pPr>
        <w:pStyle w:val="0"/>
        <w:jc w:val="both"/>
      </w:pPr>
      <w:r>
        <w:rPr>
          <w:sz w:val="20"/>
        </w:rPr>
      </w:r>
    </w:p>
    <w:p>
      <w:pPr>
        <w:pStyle w:val="1"/>
        <w:jc w:val="both"/>
      </w:pPr>
      <w:r>
        <w:rPr>
          <w:sz w:val="20"/>
        </w:rPr>
        <w:t xml:space="preserve">17.2. квалификация (класс, разряд, категория, звание): ____________________</w:t>
      </w:r>
    </w:p>
    <w:p>
      <w:pPr>
        <w:pStyle w:val="1"/>
        <w:jc w:val="both"/>
      </w:pPr>
      <w:r>
        <w:rPr>
          <w:sz w:val="20"/>
        </w:rPr>
        <w:t xml:space="preserve">17.3.  выполняемая работа на момент проведения медико-социальной экспертизы</w:t>
      </w:r>
    </w:p>
    <w:p>
      <w:pPr>
        <w:pStyle w:val="1"/>
        <w:jc w:val="both"/>
      </w:pPr>
      <w:r>
        <w:rPr>
          <w:sz w:val="20"/>
        </w:rPr>
        <w:t xml:space="preserve">(должность,   профессия,   специальность,   квалификация,  стаж  работы  по</w:t>
      </w:r>
    </w:p>
    <w:p>
      <w:pPr>
        <w:pStyle w:val="1"/>
        <w:jc w:val="both"/>
      </w:pPr>
      <w:r>
        <w:rPr>
          <w:sz w:val="20"/>
        </w:rPr>
        <w:t xml:space="preserve">указанной должности, профессии, специальности):</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2211"/>
        <w:gridCol w:w="397"/>
        <w:gridCol w:w="964"/>
        <w:gridCol w:w="397"/>
        <w:gridCol w:w="737"/>
        <w:gridCol w:w="397"/>
        <w:gridCol w:w="454"/>
        <w:gridCol w:w="397"/>
        <w:gridCol w:w="360"/>
        <w:gridCol w:w="397"/>
        <w:gridCol w:w="2324"/>
      </w:tblGrid>
      <w:tr>
        <w:tc>
          <w:tcPr>
            <w:tcW w:w="2211" w:type="dxa"/>
            <w:tcBorders>
              <w:top w:val="nil"/>
              <w:left w:val="nil"/>
              <w:bottom w:val="nil"/>
              <w:right w:val="single" w:sz="4"/>
            </w:tcBorders>
          </w:tcPr>
          <w:p>
            <w:pPr>
              <w:pStyle w:val="0"/>
            </w:pPr>
            <w:r>
              <w:rPr>
                <w:sz w:val="20"/>
              </w:rPr>
              <w:t xml:space="preserve">17.4. не работает:</w:t>
            </w:r>
          </w:p>
        </w:tc>
        <w:tc>
          <w:tcPr>
            <w:tcW w:w="397" w:type="dxa"/>
            <w:tcBorders>
              <w:top w:val="single" w:sz="4"/>
              <w:left w:val="single" w:sz="4"/>
              <w:bottom w:val="single" w:sz="4"/>
              <w:right w:val="single" w:sz="4"/>
            </w:tcBorders>
          </w:tcPr>
          <w:p>
            <w:pPr>
              <w:pStyle w:val="0"/>
            </w:pPr>
            <w:r>
              <w:rPr>
                <w:sz w:val="20"/>
              </w:rPr>
            </w:r>
          </w:p>
        </w:tc>
        <w:tc>
          <w:tcPr>
            <w:tcW w:w="964" w:type="dxa"/>
            <w:tcBorders>
              <w:top w:val="nil"/>
              <w:left w:val="single" w:sz="4"/>
              <w:bottom w:val="nil"/>
              <w:right w:val="nil"/>
            </w:tcBorders>
          </w:tcPr>
          <w:p>
            <w:pPr>
              <w:pStyle w:val="0"/>
            </w:pPr>
            <w:r>
              <w:rPr>
                <w:sz w:val="20"/>
              </w:rPr>
              <w:t xml:space="preserve">лет</w:t>
            </w:r>
          </w:p>
        </w:tc>
        <w:tc>
          <w:tcPr>
            <w:tcW w:w="397" w:type="dxa"/>
            <w:tcBorders>
              <w:top w:val="nil"/>
              <w:left w:val="nil"/>
              <w:bottom w:val="single" w:sz="4"/>
              <w:right w:val="nil"/>
            </w:tcBorders>
          </w:tcPr>
          <w:p>
            <w:pPr>
              <w:pStyle w:val="0"/>
            </w:pPr>
            <w:r>
              <w:rPr>
                <w:sz w:val="20"/>
              </w:rPr>
            </w:r>
          </w:p>
        </w:tc>
        <w:tc>
          <w:tcPr>
            <w:tcW w:w="737" w:type="dxa"/>
            <w:tcBorders>
              <w:top w:val="nil"/>
              <w:left w:val="nil"/>
              <w:bottom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97" w:type="dxa"/>
            <w:tcBorders>
              <w:top w:val="nil"/>
              <w:left w:val="nil"/>
              <w:bottom w:val="single" w:sz="4"/>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pPr>
            <w:r>
              <w:rPr>
                <w:sz w:val="20"/>
              </w:rPr>
            </w:r>
          </w:p>
        </w:tc>
      </w:tr>
      <w:tr>
        <w:tblPrEx>
          <w:tblBorders>
            <w:insideV w:val="single" w:sz="4"/>
          </w:tblBorders>
        </w:tblPrEx>
        <w:tc>
          <w:tcPr>
            <w:gridSpan w:val="3"/>
            <w:tcW w:w="3572" w:type="dxa"/>
            <w:tcBorders>
              <w:top w:val="nil"/>
              <w:left w:val="nil"/>
              <w:bottom w:val="nil"/>
            </w:tcBorders>
          </w:tcPr>
          <w:p>
            <w:pPr>
              <w:pStyle w:val="0"/>
            </w:pPr>
            <w:r>
              <w:rPr>
                <w:sz w:val="20"/>
              </w:rPr>
              <w:t xml:space="preserve">17.5. трудовая направленность:</w:t>
            </w:r>
          </w:p>
        </w:tc>
        <w:tc>
          <w:tcPr>
            <w:tcW w:w="397" w:type="dxa"/>
            <w:tcBorders>
              <w:top w:val="single" w:sz="4"/>
              <w:bottom w:val="single" w:sz="4"/>
            </w:tcBorders>
          </w:tcPr>
          <w:p>
            <w:pPr>
              <w:pStyle w:val="0"/>
            </w:pPr>
            <w:r>
              <w:rPr>
                <w:sz w:val="20"/>
              </w:rPr>
            </w:r>
          </w:p>
        </w:tc>
        <w:tc>
          <w:tcPr>
            <w:tcW w:w="737" w:type="dxa"/>
            <w:tcBorders>
              <w:top w:val="nil"/>
              <w:bottom w:val="nil"/>
              <w:right w:val="nil"/>
            </w:tcBorders>
          </w:tcPr>
          <w:p>
            <w:pPr>
              <w:pStyle w:val="0"/>
            </w:pPr>
            <w:r>
              <w:rPr>
                <w:sz w:val="20"/>
              </w:rPr>
              <w:t xml:space="preserve">есть</w:t>
            </w:r>
          </w:p>
        </w:tc>
        <w:tc>
          <w:tcPr>
            <w:tcW w:w="397" w:type="dxa"/>
            <w:tcBorders>
              <w:top w:val="nil"/>
              <w:left w:val="nil"/>
              <w:bottom w:val="single" w:sz="4"/>
              <w:right w:val="nil"/>
            </w:tcBorders>
          </w:tcPr>
          <w:p>
            <w:pPr>
              <w:pStyle w:val="0"/>
            </w:pPr>
            <w:r>
              <w:rPr>
                <w:sz w:val="20"/>
              </w:rPr>
            </w:r>
          </w:p>
        </w:tc>
        <w:tc>
          <w:tcPr>
            <w:tcW w:w="454"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gridSpan w:val="2"/>
            <w:tcW w:w="757" w:type="dxa"/>
            <w:tcBorders>
              <w:top w:val="nil"/>
              <w:bottom w:val="nil"/>
              <w:right w:val="nil"/>
            </w:tcBorders>
          </w:tcPr>
          <w:p>
            <w:pPr>
              <w:pStyle w:val="0"/>
            </w:pPr>
            <w:r>
              <w:rPr>
                <w:sz w:val="20"/>
              </w:rPr>
              <w:t xml:space="preserve">нет</w:t>
            </w:r>
          </w:p>
        </w:tc>
        <w:tc>
          <w:tcPr>
            <w:tcW w:w="2324" w:type="dxa"/>
            <w:tcBorders>
              <w:top w:val="nil"/>
              <w:left w:val="nil"/>
              <w:bottom w:val="nil"/>
              <w:right w:val="nil"/>
            </w:tcBorders>
          </w:tcPr>
          <w:p>
            <w:pPr>
              <w:pStyle w:val="0"/>
            </w:pPr>
            <w:r>
              <w:rPr>
                <w:sz w:val="20"/>
              </w:rPr>
            </w:r>
          </w:p>
        </w:tc>
      </w:tr>
      <w:tr>
        <w:tblPrEx>
          <w:tblBorders>
            <w:insideV w:val="single" w:sz="4"/>
          </w:tblBorders>
        </w:tblPrEx>
        <w:tc>
          <w:tcPr>
            <w:gridSpan w:val="5"/>
            <w:tcW w:w="4706" w:type="dxa"/>
            <w:tcBorders>
              <w:top w:val="nil"/>
              <w:left w:val="nil"/>
              <w:bottom w:val="nil"/>
            </w:tcBorders>
          </w:tcPr>
          <w:p>
            <w:pPr>
              <w:pStyle w:val="0"/>
            </w:pPr>
            <w:r>
              <w:rPr>
                <w:sz w:val="20"/>
              </w:rPr>
              <w:t xml:space="preserve">17.6. состоит на учете в службе занятости:</w:t>
            </w:r>
          </w:p>
        </w:tc>
        <w:tc>
          <w:tcPr>
            <w:tcW w:w="397" w:type="dxa"/>
            <w:tcBorders>
              <w:top w:val="single" w:sz="4"/>
              <w:bottom w:val="single" w:sz="4"/>
            </w:tcBorders>
          </w:tcPr>
          <w:p>
            <w:pPr>
              <w:pStyle w:val="0"/>
            </w:pPr>
            <w:r>
              <w:rPr>
                <w:sz w:val="20"/>
              </w:rPr>
            </w:r>
          </w:p>
        </w:tc>
        <w:tc>
          <w:tcPr>
            <w:gridSpan w:val="3"/>
            <w:tcW w:w="1211" w:type="dxa"/>
            <w:tcBorders>
              <w:top w:val="nil"/>
              <w:bottom w:val="nil"/>
            </w:tcBorders>
          </w:tcPr>
          <w:p>
            <w:pPr>
              <w:pStyle w:val="0"/>
            </w:pPr>
            <w:r>
              <w:rPr>
                <w:sz w:val="20"/>
              </w:rPr>
              <w:t xml:space="preserve">да</w:t>
            </w:r>
          </w:p>
        </w:tc>
        <w:tc>
          <w:tcPr>
            <w:tcW w:w="397" w:type="dxa"/>
            <w:tcBorders>
              <w:top w:val="single" w:sz="4"/>
              <w:bottom w:val="single" w:sz="4"/>
            </w:tcBorders>
          </w:tcPr>
          <w:p>
            <w:pPr>
              <w:pStyle w:val="0"/>
            </w:pPr>
            <w:r>
              <w:rPr>
                <w:sz w:val="20"/>
              </w:rPr>
            </w:r>
          </w:p>
        </w:tc>
        <w:tc>
          <w:tcPr>
            <w:tcW w:w="2324" w:type="dxa"/>
            <w:tcBorders>
              <w:top w:val="nil"/>
              <w:bottom w:val="nil"/>
              <w:right w:val="nil"/>
            </w:tcBorders>
          </w:tcPr>
          <w:p>
            <w:pPr>
              <w:pStyle w:val="0"/>
            </w:pPr>
            <w:r>
              <w:rPr>
                <w:sz w:val="20"/>
              </w:rPr>
              <w:t xml:space="preserve">нет</w:t>
            </w:r>
          </w:p>
        </w:tc>
      </w:tr>
    </w:tbl>
    <w:p>
      <w:pPr>
        <w:pStyle w:val="0"/>
        <w:jc w:val="both"/>
      </w:pPr>
      <w:r>
        <w:rPr>
          <w:sz w:val="20"/>
        </w:rPr>
      </w:r>
    </w:p>
    <w:p>
      <w:pPr>
        <w:pStyle w:val="1"/>
        <w:jc w:val="both"/>
      </w:pPr>
      <w:r>
        <w:rPr>
          <w:sz w:val="20"/>
        </w:rPr>
        <w:t xml:space="preserve">18. Инвалидность:</w:t>
      </w:r>
    </w:p>
    <w:p>
      <w:pPr>
        <w:pStyle w:val="1"/>
        <w:jc w:val="both"/>
      </w:pPr>
      <w:r>
        <w:rPr>
          <w:sz w:val="20"/>
        </w:rPr>
        <w:t xml:space="preserve">18.1. дата установления категории "ребенок-инвалид": день ___ месяц ___ год</w:t>
      </w:r>
    </w:p>
    <w:p>
      <w:pPr>
        <w:pStyle w:val="1"/>
        <w:jc w:val="both"/>
      </w:pPr>
      <w:r>
        <w:rPr>
          <w:sz w:val="20"/>
        </w:rPr>
        <w:t xml:space="preserve">____</w:t>
      </w:r>
    </w:p>
    <w:p>
      <w:pPr>
        <w:pStyle w:val="1"/>
        <w:jc w:val="both"/>
      </w:pPr>
      <w:r>
        <w:rPr>
          <w:sz w:val="20"/>
        </w:rPr>
        <w:t xml:space="preserve">18.2.  категория  "ребенок-инвалид"  установлена  впервые, повторно (нужное</w:t>
      </w:r>
    </w:p>
    <w:p>
      <w:pPr>
        <w:pStyle w:val="1"/>
        <w:jc w:val="both"/>
      </w:pPr>
      <w:r>
        <w:rPr>
          <w:sz w:val="20"/>
        </w:rPr>
        <w:t xml:space="preserve">подчеркнуть), на срок до: _________________________________________________</w:t>
      </w:r>
    </w:p>
    <w:p>
      <w:pPr>
        <w:pStyle w:val="1"/>
        <w:jc w:val="both"/>
      </w:pPr>
      <w:r>
        <w:rPr>
          <w:sz w:val="20"/>
        </w:rPr>
        <w:t xml:space="preserve">                             (указывается первое число месяца, следующего</w:t>
      </w:r>
    </w:p>
    <w:p>
      <w:pPr>
        <w:pStyle w:val="1"/>
        <w:jc w:val="both"/>
      </w:pPr>
      <w:r>
        <w:rPr>
          <w:sz w:val="20"/>
        </w:rPr>
        <w:t xml:space="preserve">                                 за тем месяцем, на который назначено</w:t>
      </w:r>
    </w:p>
    <w:p>
      <w:pPr>
        <w:pStyle w:val="1"/>
        <w:jc w:val="both"/>
      </w:pPr>
      <w:r>
        <w:rPr>
          <w:sz w:val="20"/>
        </w:rPr>
        <w:t xml:space="preserve">                                   переосвидетельствование, и год,</w:t>
      </w:r>
    </w:p>
    <w:p>
      <w:pPr>
        <w:pStyle w:val="1"/>
        <w:jc w:val="both"/>
      </w:pPr>
      <w:r>
        <w:rPr>
          <w:sz w:val="20"/>
        </w:rPr>
        <w:t xml:space="preserve">                            на который назначено переосвидетельствование,</w:t>
      </w:r>
    </w:p>
    <w:p>
      <w:pPr>
        <w:pStyle w:val="1"/>
        <w:jc w:val="both"/>
      </w:pPr>
      <w:r>
        <w:rPr>
          <w:sz w:val="20"/>
        </w:rPr>
        <w:t xml:space="preserve">                                 либо делается запись "до достижения</w:t>
      </w:r>
    </w:p>
    <w:p>
      <w:pPr>
        <w:pStyle w:val="1"/>
        <w:jc w:val="both"/>
      </w:pPr>
      <w:r>
        <w:rPr>
          <w:sz w:val="20"/>
        </w:rPr>
        <w:t xml:space="preserve">                                          возраста 18 лет")</w:t>
      </w:r>
    </w:p>
    <w:p>
      <w:pPr>
        <w:pStyle w:val="1"/>
        <w:jc w:val="both"/>
      </w:pPr>
      <w:r>
        <w:rPr>
          <w:sz w:val="20"/>
        </w:rPr>
        <w:t xml:space="preserve">19.  Реабилитационный  или  абилитационный  потенциал (нужное подчеркнуть):</w:t>
      </w:r>
    </w:p>
    <w:p>
      <w:pPr>
        <w:pStyle w:val="1"/>
        <w:jc w:val="both"/>
      </w:pPr>
      <w:r>
        <w:rPr>
          <w:sz w:val="20"/>
        </w:rPr>
        <w:t xml:space="preserve">высокий, удовлетворительный, низкий</w:t>
      </w:r>
    </w:p>
    <w:p>
      <w:pPr>
        <w:pStyle w:val="1"/>
        <w:jc w:val="both"/>
      </w:pPr>
      <w:r>
        <w:rPr>
          <w:sz w:val="20"/>
        </w:rPr>
        <w:t xml:space="preserve">20.  Реабилитационный  или  абилитационный  прогноз  (нужное  подчеркнуть):</w:t>
      </w:r>
    </w:p>
    <w:p>
      <w:pPr>
        <w:pStyle w:val="1"/>
        <w:jc w:val="both"/>
      </w:pPr>
      <w:r>
        <w:rPr>
          <w:sz w:val="20"/>
        </w:rPr>
        <w:t xml:space="preserve">благоприятный, относительно благоприятный, сомнительный (неясный)</w:t>
      </w:r>
    </w:p>
    <w:p>
      <w:pPr>
        <w:pStyle w:val="1"/>
        <w:jc w:val="both"/>
      </w:pPr>
      <w:r>
        <w:rPr>
          <w:sz w:val="20"/>
        </w:rPr>
        <w:t xml:space="preserve">21.   Показания   для   проведения   реабилитационных   или  абилитационных</w:t>
      </w:r>
    </w:p>
    <w:p>
      <w:pPr>
        <w:pStyle w:val="1"/>
        <w:jc w:val="both"/>
      </w:pPr>
      <w:r>
        <w:rPr>
          <w:sz w:val="20"/>
        </w:rPr>
        <w:t xml:space="preserve">мероприятий: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99"/>
        <w:gridCol w:w="3572"/>
      </w:tblGrid>
      <w:tr>
        <w:tc>
          <w:tcPr>
            <w:tcW w:w="5499" w:type="dxa"/>
          </w:tcPr>
          <w:p>
            <w:pPr>
              <w:pStyle w:val="0"/>
              <w:jc w:val="center"/>
            </w:pPr>
            <w:r>
              <w:rPr>
                <w:sz w:val="20"/>
              </w:rPr>
              <w:t xml:space="preserve">Перечень ограничений основных категорий жизнедеятельности</w:t>
            </w:r>
          </w:p>
        </w:tc>
        <w:tc>
          <w:tcPr>
            <w:tcW w:w="3572" w:type="dxa"/>
          </w:tcPr>
          <w:p>
            <w:pPr>
              <w:pStyle w:val="0"/>
              <w:jc w:val="center"/>
            </w:pPr>
            <w:r>
              <w:rPr>
                <w:sz w:val="20"/>
              </w:rPr>
              <w:t xml:space="preserve">Степень ограничения (1, 2, 3)</w:t>
            </w:r>
          </w:p>
        </w:tc>
      </w:tr>
      <w:tr>
        <w:tc>
          <w:tcPr>
            <w:tcW w:w="5499" w:type="dxa"/>
            <w:vAlign w:val="center"/>
          </w:tcPr>
          <w:p>
            <w:pPr>
              <w:pStyle w:val="0"/>
            </w:pPr>
            <w:r>
              <w:rPr>
                <w:sz w:val="20"/>
              </w:rPr>
              <w:t xml:space="preserve">Способность к самообслуживанию</w:t>
            </w:r>
          </w:p>
        </w:tc>
        <w:tc>
          <w:tcPr>
            <w:tcW w:w="3572" w:type="dxa"/>
          </w:tcPr>
          <w:p>
            <w:pPr>
              <w:pStyle w:val="0"/>
            </w:pPr>
            <w:r>
              <w:rPr>
                <w:sz w:val="20"/>
              </w:rPr>
            </w:r>
          </w:p>
        </w:tc>
      </w:tr>
      <w:tr>
        <w:tc>
          <w:tcPr>
            <w:tcW w:w="5499" w:type="dxa"/>
            <w:vAlign w:val="center"/>
          </w:tcPr>
          <w:p>
            <w:pPr>
              <w:pStyle w:val="0"/>
            </w:pPr>
            <w:r>
              <w:rPr>
                <w:sz w:val="20"/>
              </w:rPr>
              <w:t xml:space="preserve">Способность к передвижению</w:t>
            </w:r>
          </w:p>
        </w:tc>
        <w:tc>
          <w:tcPr>
            <w:tcW w:w="3572" w:type="dxa"/>
          </w:tcPr>
          <w:p>
            <w:pPr>
              <w:pStyle w:val="0"/>
            </w:pPr>
            <w:r>
              <w:rPr>
                <w:sz w:val="20"/>
              </w:rPr>
            </w:r>
          </w:p>
        </w:tc>
      </w:tr>
      <w:tr>
        <w:tc>
          <w:tcPr>
            <w:tcW w:w="5499" w:type="dxa"/>
            <w:vAlign w:val="center"/>
          </w:tcPr>
          <w:p>
            <w:pPr>
              <w:pStyle w:val="0"/>
            </w:pPr>
            <w:r>
              <w:rPr>
                <w:sz w:val="20"/>
              </w:rPr>
              <w:t xml:space="preserve">Способность к ориентации</w:t>
            </w:r>
          </w:p>
        </w:tc>
        <w:tc>
          <w:tcPr>
            <w:tcW w:w="3572" w:type="dxa"/>
          </w:tcPr>
          <w:p>
            <w:pPr>
              <w:pStyle w:val="0"/>
            </w:pPr>
            <w:r>
              <w:rPr>
                <w:sz w:val="20"/>
              </w:rPr>
            </w:r>
          </w:p>
        </w:tc>
      </w:tr>
      <w:tr>
        <w:tc>
          <w:tcPr>
            <w:tcW w:w="5499" w:type="dxa"/>
            <w:vAlign w:val="center"/>
          </w:tcPr>
          <w:p>
            <w:pPr>
              <w:pStyle w:val="0"/>
            </w:pPr>
            <w:r>
              <w:rPr>
                <w:sz w:val="20"/>
              </w:rPr>
              <w:t xml:space="preserve">Способность к общению</w:t>
            </w:r>
          </w:p>
        </w:tc>
        <w:tc>
          <w:tcPr>
            <w:tcW w:w="3572" w:type="dxa"/>
          </w:tcPr>
          <w:p>
            <w:pPr>
              <w:pStyle w:val="0"/>
            </w:pPr>
            <w:r>
              <w:rPr>
                <w:sz w:val="20"/>
              </w:rPr>
            </w:r>
          </w:p>
        </w:tc>
      </w:tr>
      <w:tr>
        <w:tc>
          <w:tcPr>
            <w:tcW w:w="5499" w:type="dxa"/>
            <w:vAlign w:val="center"/>
          </w:tcPr>
          <w:p>
            <w:pPr>
              <w:pStyle w:val="0"/>
            </w:pPr>
            <w:r>
              <w:rPr>
                <w:sz w:val="20"/>
              </w:rPr>
              <w:t xml:space="preserve">Способность к обучению</w:t>
            </w:r>
          </w:p>
        </w:tc>
        <w:tc>
          <w:tcPr>
            <w:tcW w:w="3572" w:type="dxa"/>
          </w:tcPr>
          <w:p>
            <w:pPr>
              <w:pStyle w:val="0"/>
            </w:pPr>
            <w:r>
              <w:rPr>
                <w:sz w:val="20"/>
              </w:rPr>
            </w:r>
          </w:p>
        </w:tc>
      </w:tr>
      <w:tr>
        <w:tc>
          <w:tcPr>
            <w:tcW w:w="5499" w:type="dxa"/>
            <w:vAlign w:val="center"/>
          </w:tcPr>
          <w:p>
            <w:pPr>
              <w:pStyle w:val="0"/>
            </w:pPr>
            <w:r>
              <w:rPr>
                <w:sz w:val="20"/>
              </w:rPr>
              <w:t xml:space="preserve">Способность к трудовой деятельности</w:t>
            </w:r>
          </w:p>
        </w:tc>
        <w:tc>
          <w:tcPr>
            <w:tcW w:w="3572" w:type="dxa"/>
          </w:tcPr>
          <w:p>
            <w:pPr>
              <w:pStyle w:val="0"/>
            </w:pPr>
            <w:r>
              <w:rPr>
                <w:sz w:val="20"/>
              </w:rPr>
            </w:r>
          </w:p>
        </w:tc>
      </w:tr>
      <w:tr>
        <w:tc>
          <w:tcPr>
            <w:tcW w:w="5499" w:type="dxa"/>
            <w:vAlign w:val="center"/>
          </w:tcPr>
          <w:p>
            <w:pPr>
              <w:pStyle w:val="0"/>
            </w:pPr>
            <w:r>
              <w:rPr>
                <w:sz w:val="20"/>
              </w:rPr>
              <w:t xml:space="preserve">Способность к контролю за своим поведением</w:t>
            </w:r>
          </w:p>
        </w:tc>
        <w:tc>
          <w:tcPr>
            <w:tcW w:w="3572" w:type="dxa"/>
          </w:tcPr>
          <w:p>
            <w:pPr>
              <w:pStyle w:val="0"/>
            </w:pPr>
            <w:r>
              <w:rPr>
                <w:sz w:val="20"/>
              </w:rPr>
            </w:r>
          </w:p>
        </w:tc>
      </w:tr>
    </w:tbl>
    <w:p>
      <w:pPr>
        <w:pStyle w:val="0"/>
        <w:jc w:val="both"/>
      </w:pPr>
      <w:r>
        <w:rPr>
          <w:sz w:val="20"/>
        </w:rPr>
      </w:r>
    </w:p>
    <w:p>
      <w:pPr>
        <w:pStyle w:val="1"/>
        <w:jc w:val="both"/>
      </w:pPr>
      <w:r>
        <w:rPr>
          <w:sz w:val="20"/>
        </w:rPr>
        <w:t xml:space="preserve">22.   ИПРА   ребенка-инвалида   разработана   впервые,   повторно   (нужное</w:t>
      </w:r>
    </w:p>
    <w:p>
      <w:pPr>
        <w:pStyle w:val="1"/>
        <w:jc w:val="both"/>
      </w:pPr>
      <w:r>
        <w:rPr>
          <w:sz w:val="20"/>
        </w:rPr>
        <w:t xml:space="preserve">подчеркнуть) на срок до:</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первое число месяца, следующего за тем месяцем,</w:t>
      </w:r>
    </w:p>
    <w:p>
      <w:pPr>
        <w:pStyle w:val="1"/>
        <w:jc w:val="both"/>
      </w:pPr>
      <w:r>
        <w:rPr>
          <w:sz w:val="20"/>
        </w:rPr>
        <w:t xml:space="preserve">           на который назначено переосвидетельствование, и год,</w:t>
      </w:r>
    </w:p>
    <w:p>
      <w:pPr>
        <w:pStyle w:val="1"/>
        <w:jc w:val="both"/>
      </w:pPr>
      <w:r>
        <w:rPr>
          <w:sz w:val="20"/>
        </w:rPr>
        <w:t xml:space="preserve">               на который назначено переосвидетельствование,</w:t>
      </w:r>
    </w:p>
    <w:p>
      <w:pPr>
        <w:pStyle w:val="1"/>
        <w:jc w:val="both"/>
      </w:pPr>
      <w:r>
        <w:rPr>
          <w:sz w:val="20"/>
        </w:rPr>
        <w:t xml:space="preserve">           либо делается запись "до достижения возраста 18 лет")</w:t>
      </w:r>
    </w:p>
    <w:p>
      <w:pPr>
        <w:pStyle w:val="1"/>
        <w:jc w:val="both"/>
      </w:pPr>
      <w:r>
        <w:rPr>
          <w:sz w:val="20"/>
        </w:rPr>
        <w:t xml:space="preserve">23.  ИПРА ребенка-инвалида разрабатывалась при проведении медико-социальной</w:t>
      </w:r>
    </w:p>
    <w:p>
      <w:pPr>
        <w:pStyle w:val="1"/>
        <w:jc w:val="both"/>
      </w:pPr>
      <w:r>
        <w:rPr>
          <w:sz w:val="20"/>
        </w:rPr>
        <w:t xml:space="preserve">экспертизы   с   личным  присутствием,  без  личного  присутствия  ребенка,</w:t>
      </w:r>
    </w:p>
    <w:p>
      <w:pPr>
        <w:pStyle w:val="1"/>
        <w:jc w:val="both"/>
      </w:pPr>
      <w:r>
        <w:rPr>
          <w:sz w:val="20"/>
        </w:rPr>
        <w:t xml:space="preserve">дистанционно   с   применением   информационно-коммуникационных  технологий</w:t>
      </w:r>
    </w:p>
    <w:p>
      <w:pPr>
        <w:pStyle w:val="1"/>
        <w:jc w:val="both"/>
      </w:pPr>
      <w:r>
        <w:rPr>
          <w:sz w:val="20"/>
        </w:rPr>
        <w:t xml:space="preserve">(нужное подчеркнуть).</w:t>
      </w:r>
    </w:p>
    <w:p>
      <w:pPr>
        <w:pStyle w:val="1"/>
        <w:jc w:val="both"/>
      </w:pPr>
      <w:r>
        <w:rPr>
          <w:sz w:val="20"/>
        </w:rPr>
        <w:t xml:space="preserve">24. Дата вынесения решений по ИПРА ребенка-инвалида: "__" _________ 20__ г.</w:t>
      </w:r>
    </w:p>
    <w:p>
      <w:pPr>
        <w:pStyle w:val="1"/>
        <w:jc w:val="both"/>
      </w:pPr>
      <w:r>
        <w:rPr>
          <w:sz w:val="20"/>
        </w:rPr>
        <w:t xml:space="preserve">25. Дата выдачи ИПРА ребенка-инвалида: "__" _________ 20__ г.</w:t>
      </w:r>
    </w:p>
    <w:p>
      <w:pPr>
        <w:pStyle w:val="1"/>
        <w:jc w:val="both"/>
      </w:pPr>
      <w:r>
        <w:rPr>
          <w:sz w:val="20"/>
        </w:rPr>
      </w:r>
    </w:p>
    <w:p>
      <w:pPr>
        <w:pStyle w:val="1"/>
        <w:jc w:val="both"/>
      </w:pPr>
      <w:r>
        <w:rPr>
          <w:sz w:val="20"/>
        </w:rPr>
        <w:t xml:space="preserve">          Мероприятия по медицинской реабилитации или абилитации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0"/>
        <w:gridCol w:w="360"/>
        <w:gridCol w:w="2494"/>
        <w:gridCol w:w="3004"/>
        <w:gridCol w:w="2835"/>
      </w:tblGrid>
      <w:tr>
        <w:tc>
          <w:tcPr>
            <w:gridSpan w:val="3"/>
            <w:tcW w:w="3214" w:type="dxa"/>
          </w:tcPr>
          <w:p>
            <w:pPr>
              <w:pStyle w:val="0"/>
              <w:jc w:val="center"/>
            </w:pPr>
            <w:r>
              <w:rPr>
                <w:sz w:val="20"/>
              </w:rPr>
              <w:t xml:space="preserve">Заключение о нуждаемости (ненуждаемости) в проведении мероприятий по медицинской реабилитации или абилитации</w:t>
            </w:r>
          </w:p>
        </w:tc>
        <w:tc>
          <w:tcPr>
            <w:tcW w:w="3004"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2835" w:type="dxa"/>
          </w:tcPr>
          <w:p>
            <w:pPr>
              <w:pStyle w:val="0"/>
              <w:jc w:val="center"/>
            </w:pPr>
            <w:r>
              <w:rPr>
                <w:sz w:val="20"/>
              </w:rPr>
              <w:t xml:space="preserve">Исполнитель заключения о нуждаемости в проведении реабилитационных или абилитационных мероприятий</w:t>
            </w:r>
          </w:p>
        </w:tc>
      </w:tr>
      <w:tr>
        <w:tc>
          <w:tcPr>
            <w:gridSpan w:val="5"/>
            <w:tcW w:w="9053" w:type="dxa"/>
          </w:tcPr>
          <w:p>
            <w:pPr>
              <w:pStyle w:val="0"/>
              <w:outlineLvl w:val="2"/>
              <w:jc w:val="center"/>
            </w:pPr>
            <w:r>
              <w:rPr>
                <w:sz w:val="20"/>
              </w:rPr>
              <w:t xml:space="preserve">Медицинская реабилитация</w:t>
            </w:r>
          </w:p>
        </w:tc>
      </w:tr>
      <w:tr>
        <w:tc>
          <w:tcPr>
            <w:gridSpan w:val="3"/>
            <w:tcW w:w="3214" w:type="dxa"/>
            <w:tcBorders>
              <w:bottom w:val="nil"/>
            </w:tcBorders>
          </w:tcPr>
          <w:p>
            <w:pPr>
              <w:pStyle w:val="0"/>
            </w:pPr>
            <w:r>
              <w:rPr>
                <w:sz w:val="20"/>
              </w:rPr>
            </w:r>
          </w:p>
        </w:tc>
        <w:tc>
          <w:tcPr>
            <w:tcW w:w="3004" w:type="dxa"/>
            <w:vMerge w:val="restart"/>
          </w:tcPr>
          <w:p>
            <w:pPr>
              <w:pStyle w:val="0"/>
            </w:pPr>
            <w:r>
              <w:rPr>
                <w:sz w:val="20"/>
              </w:rPr>
            </w:r>
          </w:p>
        </w:tc>
        <w:tc>
          <w:tcPr>
            <w:tcW w:w="283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494"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214" w:type="dxa"/>
            <w:tcBorders>
              <w:top w:val="nil"/>
            </w:tcBorders>
          </w:tcPr>
          <w:p>
            <w:pPr>
              <w:pStyle w:val="0"/>
            </w:pPr>
            <w:r>
              <w:rPr>
                <w:sz w:val="20"/>
              </w:rPr>
            </w:r>
          </w:p>
        </w:tc>
        <w:tc>
          <w:tcPr>
            <w:vMerge w:val="continue"/>
          </w:tcPr>
          <w:p/>
        </w:tc>
        <w:tc>
          <w:tcPr>
            <w:vMerge w:val="continue"/>
          </w:tcPr>
          <w:p/>
        </w:tc>
      </w:tr>
      <w:tr>
        <w:tc>
          <w:tcPr>
            <w:gridSpan w:val="3"/>
            <w:tcW w:w="3214" w:type="dxa"/>
            <w:tcBorders>
              <w:bottom w:val="nil"/>
            </w:tcBorders>
          </w:tcPr>
          <w:p>
            <w:pPr>
              <w:pStyle w:val="0"/>
            </w:pPr>
            <w:r>
              <w:rPr>
                <w:sz w:val="20"/>
              </w:rPr>
            </w:r>
          </w:p>
        </w:tc>
        <w:tc>
          <w:tcPr>
            <w:tcW w:w="3004" w:type="dxa"/>
            <w:vMerge w:val="restart"/>
          </w:tcPr>
          <w:p>
            <w:pPr>
              <w:pStyle w:val="0"/>
            </w:pPr>
            <w:r>
              <w:rPr>
                <w:sz w:val="20"/>
              </w:rPr>
            </w:r>
          </w:p>
        </w:tc>
        <w:tc>
          <w:tcPr>
            <w:tcW w:w="283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494"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214" w:type="dxa"/>
            <w:tcBorders>
              <w:top w:val="nil"/>
            </w:tcBorders>
          </w:tcPr>
          <w:p>
            <w:pPr>
              <w:pStyle w:val="0"/>
            </w:pPr>
            <w:r>
              <w:rPr>
                <w:sz w:val="20"/>
              </w:rPr>
            </w:r>
          </w:p>
        </w:tc>
        <w:tc>
          <w:tcPr>
            <w:vMerge w:val="continue"/>
          </w:tcPr>
          <w:p/>
        </w:tc>
        <w:tc>
          <w:tcPr>
            <w:vMerge w:val="continue"/>
          </w:tcPr>
          <w:p/>
        </w:tc>
      </w:tr>
      <w:tr>
        <w:tc>
          <w:tcPr>
            <w:gridSpan w:val="5"/>
            <w:tcW w:w="9053" w:type="dxa"/>
          </w:tcPr>
          <w:p>
            <w:pPr>
              <w:pStyle w:val="0"/>
              <w:outlineLvl w:val="2"/>
              <w:jc w:val="center"/>
            </w:pPr>
            <w:r>
              <w:rPr>
                <w:sz w:val="20"/>
              </w:rPr>
              <w:t xml:space="preserve">Реконструктивная хирургия</w:t>
            </w:r>
          </w:p>
        </w:tc>
      </w:tr>
      <w:tr>
        <w:tc>
          <w:tcPr>
            <w:gridSpan w:val="3"/>
            <w:tcW w:w="3214" w:type="dxa"/>
            <w:tcBorders>
              <w:bottom w:val="nil"/>
            </w:tcBorders>
          </w:tcPr>
          <w:p>
            <w:pPr>
              <w:pStyle w:val="0"/>
            </w:pPr>
            <w:r>
              <w:rPr>
                <w:sz w:val="20"/>
              </w:rPr>
            </w:r>
          </w:p>
        </w:tc>
        <w:tc>
          <w:tcPr>
            <w:tcW w:w="3004" w:type="dxa"/>
            <w:vMerge w:val="restart"/>
          </w:tcPr>
          <w:p>
            <w:pPr>
              <w:pStyle w:val="0"/>
            </w:pPr>
            <w:r>
              <w:rPr>
                <w:sz w:val="20"/>
              </w:rPr>
            </w:r>
          </w:p>
        </w:tc>
        <w:tc>
          <w:tcPr>
            <w:tcW w:w="283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494"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214" w:type="dxa"/>
            <w:tcBorders>
              <w:top w:val="nil"/>
            </w:tcBorders>
          </w:tcPr>
          <w:p>
            <w:pPr>
              <w:pStyle w:val="0"/>
            </w:pPr>
            <w:r>
              <w:rPr>
                <w:sz w:val="20"/>
              </w:rPr>
            </w:r>
          </w:p>
        </w:tc>
        <w:tc>
          <w:tcPr>
            <w:vMerge w:val="continue"/>
          </w:tcPr>
          <w:p/>
        </w:tc>
        <w:tc>
          <w:tcPr>
            <w:vMerge w:val="continue"/>
          </w:tcPr>
          <w:p/>
        </w:tc>
      </w:tr>
      <w:tr>
        <w:tc>
          <w:tcPr>
            <w:gridSpan w:val="3"/>
            <w:tcW w:w="3214" w:type="dxa"/>
            <w:tcBorders>
              <w:bottom w:val="nil"/>
            </w:tcBorders>
          </w:tcPr>
          <w:p>
            <w:pPr>
              <w:pStyle w:val="0"/>
            </w:pPr>
            <w:r>
              <w:rPr>
                <w:sz w:val="20"/>
              </w:rPr>
            </w:r>
          </w:p>
        </w:tc>
        <w:tc>
          <w:tcPr>
            <w:tcW w:w="3004" w:type="dxa"/>
            <w:vMerge w:val="restart"/>
          </w:tcPr>
          <w:p>
            <w:pPr>
              <w:pStyle w:val="0"/>
            </w:pPr>
            <w:r>
              <w:rPr>
                <w:sz w:val="20"/>
              </w:rPr>
            </w:r>
          </w:p>
        </w:tc>
        <w:tc>
          <w:tcPr>
            <w:tcW w:w="283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494"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214" w:type="dxa"/>
            <w:tcBorders>
              <w:top w:val="nil"/>
            </w:tcBorders>
          </w:tcPr>
          <w:p>
            <w:pPr>
              <w:pStyle w:val="0"/>
            </w:pPr>
            <w:r>
              <w:rPr>
                <w:sz w:val="20"/>
              </w:rPr>
            </w:r>
          </w:p>
        </w:tc>
        <w:tc>
          <w:tcPr>
            <w:vMerge w:val="continue"/>
          </w:tcPr>
          <w:p/>
        </w:tc>
        <w:tc>
          <w:tcPr>
            <w:vMerge w:val="continue"/>
          </w:tcPr>
          <w:p/>
        </w:tc>
      </w:tr>
      <w:tr>
        <w:tc>
          <w:tcPr>
            <w:gridSpan w:val="5"/>
            <w:tcW w:w="9053" w:type="dxa"/>
          </w:tcPr>
          <w:p>
            <w:pPr>
              <w:pStyle w:val="0"/>
              <w:outlineLvl w:val="2"/>
              <w:jc w:val="center"/>
            </w:pPr>
            <w:r>
              <w:rPr>
                <w:sz w:val="20"/>
              </w:rPr>
              <w:t xml:space="preserve">Протезирование и ортезирование</w:t>
            </w:r>
          </w:p>
        </w:tc>
      </w:tr>
      <w:tr>
        <w:tc>
          <w:tcPr>
            <w:gridSpan w:val="3"/>
            <w:tcW w:w="3214" w:type="dxa"/>
            <w:tcBorders>
              <w:bottom w:val="nil"/>
            </w:tcBorders>
          </w:tcPr>
          <w:p>
            <w:pPr>
              <w:pStyle w:val="0"/>
            </w:pPr>
            <w:r>
              <w:rPr>
                <w:sz w:val="20"/>
              </w:rPr>
            </w:r>
          </w:p>
        </w:tc>
        <w:tc>
          <w:tcPr>
            <w:tcW w:w="3004" w:type="dxa"/>
            <w:vMerge w:val="restart"/>
          </w:tcPr>
          <w:p>
            <w:pPr>
              <w:pStyle w:val="0"/>
            </w:pPr>
            <w:r>
              <w:rPr>
                <w:sz w:val="20"/>
              </w:rPr>
            </w:r>
          </w:p>
        </w:tc>
        <w:tc>
          <w:tcPr>
            <w:tcW w:w="283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494"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214" w:type="dxa"/>
            <w:tcBorders>
              <w:top w:val="nil"/>
            </w:tcBorders>
          </w:tcPr>
          <w:p>
            <w:pPr>
              <w:pStyle w:val="0"/>
            </w:pPr>
            <w:r>
              <w:rPr>
                <w:sz w:val="20"/>
              </w:rPr>
            </w:r>
          </w:p>
        </w:tc>
        <w:tc>
          <w:tcPr>
            <w:vMerge w:val="continue"/>
          </w:tcPr>
          <w:p/>
        </w:tc>
        <w:tc>
          <w:tcPr>
            <w:vMerge w:val="continue"/>
          </w:tcPr>
          <w:p/>
        </w:tc>
      </w:tr>
      <w:tr>
        <w:tc>
          <w:tcPr>
            <w:gridSpan w:val="3"/>
            <w:tcW w:w="3214" w:type="dxa"/>
            <w:tcBorders>
              <w:bottom w:val="nil"/>
            </w:tcBorders>
          </w:tcPr>
          <w:p>
            <w:pPr>
              <w:pStyle w:val="0"/>
            </w:pPr>
            <w:r>
              <w:rPr>
                <w:sz w:val="20"/>
              </w:rPr>
            </w:r>
          </w:p>
        </w:tc>
        <w:tc>
          <w:tcPr>
            <w:tcW w:w="3004" w:type="dxa"/>
            <w:vMerge w:val="restart"/>
          </w:tcPr>
          <w:p>
            <w:pPr>
              <w:pStyle w:val="0"/>
            </w:pPr>
            <w:r>
              <w:rPr>
                <w:sz w:val="20"/>
              </w:rPr>
            </w:r>
          </w:p>
        </w:tc>
        <w:tc>
          <w:tcPr>
            <w:tcW w:w="283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494"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214" w:type="dxa"/>
            <w:tcBorders>
              <w:top w:val="nil"/>
            </w:tcBorders>
          </w:tcPr>
          <w:p>
            <w:pPr>
              <w:pStyle w:val="0"/>
            </w:pPr>
            <w:r>
              <w:rPr>
                <w:sz w:val="20"/>
              </w:rPr>
            </w:r>
          </w:p>
        </w:tc>
        <w:tc>
          <w:tcPr>
            <w:vMerge w:val="continue"/>
          </w:tcPr>
          <w:p/>
        </w:tc>
        <w:tc>
          <w:tcPr>
            <w:vMerge w:val="continue"/>
          </w:tcPr>
          <w:p/>
        </w:tc>
      </w:tr>
      <w:tr>
        <w:tc>
          <w:tcPr>
            <w:gridSpan w:val="5"/>
            <w:tcW w:w="9053" w:type="dxa"/>
          </w:tcPr>
          <w:p>
            <w:pPr>
              <w:pStyle w:val="0"/>
              <w:outlineLvl w:val="2"/>
              <w:jc w:val="center"/>
            </w:pPr>
            <w:r>
              <w:rPr>
                <w:sz w:val="20"/>
              </w:rPr>
              <w:t xml:space="preserve">Санаторно-курортное лечение</w:t>
            </w:r>
          </w:p>
        </w:tc>
      </w:tr>
      <w:tr>
        <w:tblPrEx>
          <w:tblBorders>
            <w:insideV w:val="nil"/>
          </w:tblBorders>
        </w:tblPrEx>
        <w:tc>
          <w:tcPr>
            <w:gridSpan w:val="3"/>
            <w:tcW w:w="3214" w:type="dxa"/>
            <w:tcBorders>
              <w:left w:val="single" w:sz="4"/>
              <w:bottom w:val="nil"/>
            </w:tcBorders>
          </w:tcPr>
          <w:p>
            <w:pPr>
              <w:pStyle w:val="0"/>
            </w:pPr>
            <w:r>
              <w:rPr>
                <w:sz w:val="20"/>
              </w:rPr>
            </w:r>
          </w:p>
        </w:tc>
        <w:tc>
          <w:tcPr>
            <w:gridSpan w:val="2"/>
            <w:tcW w:w="5839" w:type="dxa"/>
            <w:tcBorders>
              <w:right w:val="single" w:sz="4"/>
            </w:tcBorders>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494" w:type="dxa"/>
            <w:tcBorders>
              <w:top w:val="nil"/>
              <w:bottom w:val="nil"/>
              <w:right w:val="nil"/>
            </w:tcBorders>
          </w:tcPr>
          <w:p>
            <w:pPr>
              <w:pStyle w:val="0"/>
            </w:pPr>
            <w:r>
              <w:rPr>
                <w:sz w:val="20"/>
              </w:rPr>
              <w:t xml:space="preserve">Нуждается</w:t>
            </w:r>
          </w:p>
        </w:tc>
        <w:tc>
          <w:tcPr>
            <w:gridSpan w:val="2"/>
            <w:tcBorders>
              <w:left w:val="nil"/>
            </w:tcBorders>
            <w:vMerge w:val="continue"/>
          </w:tcPr>
          <w:p/>
        </w:tc>
      </w:tr>
      <w:tr>
        <w:tblPrEx>
          <w:tblBorders>
            <w:insideV w:val="nil"/>
          </w:tblBorders>
        </w:tblPrEx>
        <w:tc>
          <w:tcPr>
            <w:gridSpan w:val="3"/>
            <w:tcW w:w="3214" w:type="dxa"/>
            <w:tcBorders>
              <w:top w:val="nil"/>
              <w:left w:val="single" w:sz="4"/>
            </w:tcBorders>
          </w:tcPr>
          <w:p>
            <w:pPr>
              <w:pStyle w:val="0"/>
            </w:pPr>
            <w:r>
              <w:rPr>
                <w:sz w:val="20"/>
              </w:rPr>
            </w:r>
          </w:p>
        </w:tc>
        <w:tc>
          <w:tcPr>
            <w:gridSpan w:val="2"/>
            <w:tcBorders>
              <w:right w:val="single" w:sz="4"/>
            </w:tcBorders>
            <w:vMerge w:val="continue"/>
          </w:tcPr>
          <w:p/>
        </w:tc>
      </w:tr>
      <w:tr>
        <w:tblPrEx>
          <w:tblBorders>
            <w:insideV w:val="nil"/>
          </w:tblBorders>
        </w:tblPrEx>
        <w:tc>
          <w:tcPr>
            <w:gridSpan w:val="3"/>
            <w:tcW w:w="3214" w:type="dxa"/>
            <w:tcBorders>
              <w:left w:val="single" w:sz="4"/>
              <w:bottom w:val="nil"/>
            </w:tcBorders>
          </w:tcPr>
          <w:p>
            <w:pPr>
              <w:pStyle w:val="0"/>
            </w:pPr>
            <w:r>
              <w:rPr>
                <w:sz w:val="20"/>
              </w:rPr>
            </w:r>
          </w:p>
        </w:tc>
        <w:tc>
          <w:tcPr>
            <w:gridSpan w:val="2"/>
            <w:tcW w:w="5839" w:type="dxa"/>
            <w:tcBorders>
              <w:right w:val="single" w:sz="4"/>
            </w:tcBorders>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494" w:type="dxa"/>
            <w:tcBorders>
              <w:top w:val="nil"/>
              <w:bottom w:val="nil"/>
              <w:right w:val="nil"/>
            </w:tcBorders>
          </w:tcPr>
          <w:p>
            <w:pPr>
              <w:pStyle w:val="0"/>
            </w:pPr>
            <w:r>
              <w:rPr>
                <w:sz w:val="20"/>
              </w:rPr>
              <w:t xml:space="preserve">Не нуждается</w:t>
            </w:r>
          </w:p>
        </w:tc>
        <w:tc>
          <w:tcPr>
            <w:gridSpan w:val="2"/>
            <w:tcBorders>
              <w:left w:val="nil"/>
            </w:tcBorders>
            <w:vMerge w:val="continue"/>
          </w:tcPr>
          <w:p/>
        </w:tc>
      </w:tr>
      <w:tr>
        <w:tblPrEx>
          <w:tblBorders>
            <w:insideV w:val="nil"/>
            <w:insideH w:val="nil"/>
          </w:tblBorders>
        </w:tblPrEx>
        <w:tc>
          <w:tcPr>
            <w:gridSpan w:val="3"/>
            <w:tcW w:w="3214" w:type="dxa"/>
            <w:tcBorders>
              <w:top w:val="nil"/>
              <w:left w:val="single" w:sz="4"/>
            </w:tcBorders>
          </w:tcPr>
          <w:p>
            <w:pPr>
              <w:pStyle w:val="0"/>
            </w:pPr>
            <w:r>
              <w:rPr>
                <w:sz w:val="20"/>
              </w:rPr>
            </w:r>
          </w:p>
        </w:tc>
        <w:tc>
          <w:tcPr>
            <w:gridSpan w:val="2"/>
            <w:tcBorders>
              <w:right w:val="single" w:sz="4"/>
            </w:tcBorders>
            <w:vMerge w:val="continue"/>
          </w:tcPr>
          <w:p/>
        </w:tc>
      </w:tr>
    </w:tbl>
    <w:p>
      <w:pPr>
        <w:pStyle w:val="0"/>
        <w:jc w:val="both"/>
      </w:pPr>
      <w:r>
        <w:rPr>
          <w:sz w:val="20"/>
        </w:rPr>
      </w:r>
    </w:p>
    <w:bookmarkStart w:id="1280" w:name="P1280"/>
    <w:bookmarkEnd w:id="1280"/>
    <w:p>
      <w:pPr>
        <w:pStyle w:val="1"/>
        <w:jc w:val="both"/>
      </w:pPr>
      <w:r>
        <w:rPr>
          <w:sz w:val="20"/>
        </w:rPr>
        <w:t xml:space="preserve">           Мероприятия по психолого-педагогической реабилитации</w:t>
      </w:r>
    </w:p>
    <w:p>
      <w:pPr>
        <w:pStyle w:val="1"/>
        <w:jc w:val="both"/>
      </w:pPr>
      <w:r>
        <w:rPr>
          <w:sz w:val="20"/>
        </w:rPr>
        <w:t xml:space="preserve">                              или абилитации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0"/>
        <w:gridCol w:w="360"/>
        <w:gridCol w:w="2398"/>
        <w:gridCol w:w="2948"/>
        <w:gridCol w:w="3005"/>
      </w:tblGrid>
      <w:tr>
        <w:tc>
          <w:tcPr>
            <w:gridSpan w:val="3"/>
            <w:tcW w:w="3118" w:type="dxa"/>
          </w:tcPr>
          <w:p>
            <w:pPr>
              <w:pStyle w:val="0"/>
              <w:jc w:val="center"/>
            </w:pPr>
            <w:r>
              <w:rPr>
                <w:sz w:val="20"/>
              </w:rPr>
              <w:t xml:space="preserve">Заключение о нуждаемости (ненуждаемости) в проведении мероприятий по психолого-педагогической реабилитации или абилитации</w:t>
            </w:r>
          </w:p>
        </w:tc>
        <w:tc>
          <w:tcPr>
            <w:tcW w:w="2948"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3005" w:type="dxa"/>
          </w:tcPr>
          <w:p>
            <w:pPr>
              <w:pStyle w:val="0"/>
              <w:jc w:val="center"/>
            </w:pPr>
            <w:r>
              <w:rPr>
                <w:sz w:val="20"/>
              </w:rPr>
              <w:t xml:space="preserve">Исполнитель заключения о нуждаемости в проведении реабилитационных или абилитационных мероприятий</w:t>
            </w:r>
          </w:p>
        </w:tc>
      </w:tr>
      <w:tr>
        <w:tc>
          <w:tcPr>
            <w:gridSpan w:val="5"/>
            <w:tcW w:w="9071" w:type="dxa"/>
          </w:tcPr>
          <w:p>
            <w:pPr>
              <w:pStyle w:val="0"/>
              <w:outlineLvl w:val="2"/>
              <w:jc w:val="center"/>
            </w:pPr>
            <w:r>
              <w:rPr>
                <w:sz w:val="20"/>
              </w:rPr>
              <w:t xml:space="preserve">Рекомендации по условиям организации обучения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blPrEx>
          <w:tblBorders>
            <w:insideH w:val="nil"/>
          </w:tblBorders>
        </w:tblPrEx>
        <w:tc>
          <w:tcPr>
            <w:gridSpan w:val="3"/>
            <w:tcW w:w="3118" w:type="dxa"/>
            <w:tcBorders>
              <w:top w:val="nil"/>
            </w:tcBorders>
          </w:tcPr>
          <w:p>
            <w:pPr>
              <w:pStyle w:val="0"/>
            </w:pPr>
            <w:r>
              <w:rPr>
                <w:sz w:val="20"/>
              </w:rPr>
            </w:r>
          </w:p>
        </w:tc>
        <w:tc>
          <w:tcPr>
            <w:vMerge w:val="continue"/>
          </w:tcPr>
          <w:p/>
        </w:tc>
        <w:tc>
          <w:tcPr>
            <w:vMerge w:val="continue"/>
          </w:tcPr>
          <w:p/>
        </w:tc>
      </w:tr>
    </w:tbl>
    <w:p>
      <w:pPr>
        <w:pStyle w:val="0"/>
        <w:jc w:val="both"/>
      </w:pPr>
      <w:r>
        <w:rPr>
          <w:sz w:val="20"/>
        </w:rPr>
      </w:r>
    </w:p>
    <w:p>
      <w:pPr>
        <w:pStyle w:val="1"/>
        <w:jc w:val="both"/>
      </w:pPr>
      <w:r>
        <w:rPr>
          <w:sz w:val="20"/>
        </w:rPr>
        <w:t xml:space="preserve">        Мероприятия по профессиональной реабилитации или абилитации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0"/>
        <w:gridCol w:w="360"/>
        <w:gridCol w:w="2398"/>
        <w:gridCol w:w="2948"/>
        <w:gridCol w:w="3005"/>
      </w:tblGrid>
      <w:tr>
        <w:tc>
          <w:tcPr>
            <w:gridSpan w:val="3"/>
            <w:tcW w:w="3118" w:type="dxa"/>
          </w:tcPr>
          <w:p>
            <w:pPr>
              <w:pStyle w:val="0"/>
              <w:jc w:val="center"/>
            </w:pPr>
            <w:r>
              <w:rPr>
                <w:sz w:val="20"/>
              </w:rPr>
              <w:t xml:space="preserve">Заключение о нуждаемости (ненуждаемости) в проведении мероприятий по профессиональной реабилитации или абилитации</w:t>
            </w:r>
          </w:p>
        </w:tc>
        <w:tc>
          <w:tcPr>
            <w:tcW w:w="2948"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3005" w:type="dxa"/>
          </w:tcPr>
          <w:p>
            <w:pPr>
              <w:pStyle w:val="0"/>
              <w:jc w:val="center"/>
            </w:pPr>
            <w:r>
              <w:rPr>
                <w:sz w:val="20"/>
              </w:rPr>
              <w:t xml:space="preserve">Исполнитель заключения о нуждаемости в проведении реабилитационных или абилитационных мероприятий</w:t>
            </w:r>
          </w:p>
        </w:tc>
      </w:tr>
      <w:tr>
        <w:tc>
          <w:tcPr>
            <w:gridSpan w:val="5"/>
            <w:tcW w:w="9071" w:type="dxa"/>
          </w:tcPr>
          <w:p>
            <w:pPr>
              <w:pStyle w:val="0"/>
              <w:outlineLvl w:val="2"/>
              <w:jc w:val="center"/>
            </w:pPr>
            <w:r>
              <w:rPr>
                <w:sz w:val="20"/>
              </w:rPr>
              <w:t xml:space="preserve">Профессиональная ориентация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5"/>
            <w:tcW w:w="9071" w:type="dxa"/>
          </w:tcPr>
          <w:p>
            <w:pPr>
              <w:pStyle w:val="0"/>
              <w:outlineLvl w:val="2"/>
              <w:jc w:val="center"/>
            </w:pPr>
            <w:r>
              <w:rPr>
                <w:sz w:val="20"/>
              </w:rPr>
              <w:t xml:space="preserve">Содействие в трудоустройстве</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blPrEx>
          <w:tblBorders>
            <w:insideH w:val="nil"/>
          </w:tblBorders>
        </w:tblPrEx>
        <w:tc>
          <w:tcPr>
            <w:gridSpan w:val="3"/>
            <w:tcW w:w="3118" w:type="dxa"/>
            <w:tcBorders>
              <w:top w:val="nil"/>
            </w:tcBorders>
          </w:tcPr>
          <w:p>
            <w:pPr>
              <w:pStyle w:val="0"/>
            </w:pPr>
            <w:r>
              <w:rPr>
                <w:sz w:val="20"/>
              </w:rPr>
            </w:r>
          </w:p>
        </w:tc>
        <w:tc>
          <w:tcPr>
            <w:vMerge w:val="continue"/>
          </w:tcPr>
          <w:p/>
        </w:tc>
        <w:tc>
          <w:tcPr>
            <w:vMerge w:val="continue"/>
          </w:tcPr>
          <w:p/>
        </w:tc>
      </w:tr>
    </w:tbl>
    <w:p>
      <w:pPr>
        <w:pStyle w:val="0"/>
        <w:jc w:val="both"/>
      </w:pPr>
      <w:r>
        <w:rPr>
          <w:sz w:val="20"/>
        </w:rPr>
      </w:r>
    </w:p>
    <w:p>
      <w:pPr>
        <w:pStyle w:val="1"/>
        <w:jc w:val="both"/>
      </w:pPr>
      <w:r>
        <w:rPr>
          <w:sz w:val="20"/>
        </w:rPr>
        <w:t xml:space="preserve">О  возможности трудоустройства путем постановки на учет в органах занятости</w:t>
      </w:r>
    </w:p>
    <w:p>
      <w:pPr>
        <w:pStyle w:val="1"/>
        <w:jc w:val="both"/>
      </w:pPr>
      <w:r>
        <w:rPr>
          <w:sz w:val="20"/>
        </w:rPr>
        <w:t xml:space="preserve">проинформирован</w:t>
      </w:r>
    </w:p>
    <w:p>
      <w:pPr>
        <w:pStyle w:val="1"/>
        <w:jc w:val="both"/>
      </w:pPr>
      <w:r>
        <w:rPr>
          <w:sz w:val="20"/>
        </w:rPr>
      </w:r>
    </w:p>
    <w:p>
      <w:pPr>
        <w:pStyle w:val="1"/>
        <w:jc w:val="both"/>
      </w:pPr>
      <w:r>
        <w:rPr>
          <w:sz w:val="20"/>
        </w:rPr>
        <w:t xml:space="preserve">                                 Дата информирования: "__" ________ 20__ г.</w:t>
      </w:r>
    </w:p>
    <w:p>
      <w:pPr>
        <w:pStyle w:val="1"/>
        <w:jc w:val="both"/>
      </w:pPr>
      <w:r>
        <w:rPr>
          <w:sz w:val="20"/>
        </w:rPr>
      </w:r>
    </w:p>
    <w:p>
      <w:pPr>
        <w:pStyle w:val="1"/>
        <w:jc w:val="both"/>
      </w:pPr>
      <w:r>
        <w:rPr>
          <w:sz w:val="20"/>
        </w:rPr>
        <w:t xml:space="preserve">       Рекомендации о показанных и противопоказанных видах трудовой</w:t>
      </w:r>
    </w:p>
    <w:p>
      <w:pPr>
        <w:pStyle w:val="1"/>
        <w:jc w:val="both"/>
      </w:pPr>
      <w:r>
        <w:rPr>
          <w:sz w:val="20"/>
        </w:rPr>
        <w:t xml:space="preserve">       деятельности с учетом нарушенных функций организма человека,</w:t>
      </w:r>
    </w:p>
    <w:p>
      <w:pPr>
        <w:pStyle w:val="1"/>
        <w:jc w:val="both"/>
      </w:pPr>
      <w:r>
        <w:rPr>
          <w:sz w:val="20"/>
        </w:rPr>
        <w:t xml:space="preserve">       обусловленных заболеваниями, последствиями травм и дефектами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5"/>
        <w:gridCol w:w="5726"/>
      </w:tblGrid>
      <w:tr>
        <w:tc>
          <w:tcPr>
            <w:tcW w:w="3345" w:type="dxa"/>
          </w:tcPr>
          <w:p>
            <w:pPr>
              <w:pStyle w:val="0"/>
              <w:jc w:val="center"/>
            </w:pPr>
            <w:r>
              <w:rPr>
                <w:sz w:val="20"/>
              </w:rPr>
              <w:t xml:space="preserve">Стойкие нарушения функций организма человека, обусловленные заболеваниями, последствиями травм и дефектами</w:t>
            </w:r>
          </w:p>
        </w:tc>
        <w:tc>
          <w:tcPr>
            <w:tcW w:w="5726" w:type="dxa"/>
          </w:tcPr>
          <w:p>
            <w:pPr>
              <w:pStyle w:val="0"/>
              <w:jc w:val="center"/>
            </w:pPr>
            <w:r>
              <w:rPr>
                <w:sz w:val="20"/>
              </w:rPr>
              <w:t xml:space="preserve">Рекомендации о противопоказанных видах трудовой деятельности</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зрения</w:t>
            </w:r>
          </w:p>
        </w:tc>
        <w:tc>
          <w:tcPr>
            <w:tcW w:w="5726" w:type="dxa"/>
          </w:tcPr>
          <w:p>
            <w:pPr>
              <w:pStyle w:val="0"/>
            </w:pPr>
            <w:r>
              <w:rPr>
                <w:sz w:val="20"/>
              </w:rPr>
              <w:t xml:space="preserve">Виды трудовой и профессиональной деятельности, которые при утрате (отсутствии - при врожденной патологии) зрительного контроля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слуха</w:t>
            </w:r>
          </w:p>
        </w:tc>
        <w:tc>
          <w:tcPr>
            <w:tcW w:w="5726" w:type="dxa"/>
          </w:tcPr>
          <w:p>
            <w:pPr>
              <w:pStyle w:val="0"/>
            </w:pPr>
            <w:r>
              <w:rPr>
                <w:sz w:val="20"/>
              </w:rPr>
              <w:t xml:space="preserve">Виды трудовой и профессиональной деятельности, которые при утрате (отсутствии - при врожденной патологии) слухового контроля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одновременно функций зрения и слуха (слепоглухота)</w:t>
            </w:r>
          </w:p>
        </w:tc>
        <w:tc>
          <w:tcPr>
            <w:tcW w:w="5726" w:type="dxa"/>
          </w:tcPr>
          <w:p>
            <w:pPr>
              <w:pStyle w:val="0"/>
            </w:pPr>
            <w:r>
              <w:rPr>
                <w:sz w:val="20"/>
              </w:rPr>
              <w:t xml:space="preserve">Виды трудовой и профессиональной деятельности, связанные с постоянным зрительным контролем за процессом работы, требующие безусловной реакции на звуковые и речевые сигналы и символы, которые при утрате (отсутствии) слухового и зрительного контроля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верхних конечностей</w:t>
            </w:r>
          </w:p>
        </w:tc>
        <w:tc>
          <w:tcPr>
            <w:tcW w:w="5726" w:type="dxa"/>
          </w:tcPr>
          <w:p>
            <w:pPr>
              <w:pStyle w:val="0"/>
            </w:pPr>
            <w:r>
              <w:rPr>
                <w:sz w:val="20"/>
              </w:rPr>
              <w:t xml:space="preserve">Виды трудовой и профессиональной деятельности, которые при утрате (отсутствии) двигательных функций верхних конечностей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нижних конечностей</w:t>
            </w:r>
          </w:p>
        </w:tc>
        <w:tc>
          <w:tcPr>
            <w:tcW w:w="5726" w:type="dxa"/>
          </w:tcPr>
          <w:p>
            <w:pPr>
              <w:pStyle w:val="0"/>
            </w:pPr>
            <w:r>
              <w:rPr>
                <w:sz w:val="20"/>
              </w:rPr>
              <w:t xml:space="preserve">Виды трудовой и профессиональной деятельности, которые при утрате (отсутствии) двигательных функций нижних конечностей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опорно-двигательного аппарата, вызывающее необходимость использования кресла-коляски</w:t>
            </w:r>
          </w:p>
        </w:tc>
        <w:tc>
          <w:tcPr>
            <w:tcW w:w="5726" w:type="dxa"/>
          </w:tcPr>
          <w:p>
            <w:pPr>
              <w:pStyle w:val="0"/>
            </w:pPr>
            <w:r>
              <w:rPr>
                <w:sz w:val="20"/>
              </w:rPr>
              <w:t xml:space="preserve">Виды трудовой и профессиональной деятельности, которые при утрате (отсутствии) двигательных функций нижних конечностей (или верхних и нижних конечностей одновременно)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интеллекта</w:t>
            </w:r>
          </w:p>
        </w:tc>
        <w:tc>
          <w:tcPr>
            <w:tcW w:w="5726" w:type="dxa"/>
          </w:tcPr>
          <w:p>
            <w:pPr>
              <w:pStyle w:val="0"/>
            </w:pPr>
            <w:r>
              <w:rPr>
                <w:sz w:val="20"/>
              </w:rPr>
              <w:t xml:space="preserve">Виды трудовой и профессиональной деятельности, которые при снижении (отсутствии) интеллектуально-мнестических (когнитивных) функций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языковых и речевых функций</w:t>
            </w:r>
          </w:p>
        </w:tc>
        <w:tc>
          <w:tcPr>
            <w:tcW w:w="5726" w:type="dxa"/>
          </w:tcPr>
          <w:p>
            <w:pPr>
              <w:pStyle w:val="0"/>
            </w:pPr>
            <w:r>
              <w:rPr>
                <w:sz w:val="20"/>
              </w:rPr>
              <w:t xml:space="preserve">Виды трудовой и профессиональной деятельности, которые при утрате (отсутствии) экспрессивной речи (обеспечение речевых интеракций - коммуникаций)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сердечно-сосудистой системы</w:t>
            </w:r>
          </w:p>
        </w:tc>
        <w:tc>
          <w:tcPr>
            <w:tcW w:w="5726"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дыхательной системы</w:t>
            </w:r>
          </w:p>
        </w:tc>
        <w:tc>
          <w:tcPr>
            <w:tcW w:w="5726"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пищеварительной системы</w:t>
            </w:r>
          </w:p>
        </w:tc>
        <w:tc>
          <w:tcPr>
            <w:tcW w:w="5726"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Нарушения функций эндокринной системы и метаболизма</w:t>
            </w:r>
          </w:p>
        </w:tc>
        <w:tc>
          <w:tcPr>
            <w:tcW w:w="5726" w:type="dxa"/>
          </w:tcPr>
          <w:p>
            <w:pPr>
              <w:pStyle w:val="0"/>
            </w:pPr>
            <w:r>
              <w:rPr>
                <w:sz w:val="20"/>
              </w:rPr>
              <w:t xml:space="preserve">Виды трудовой и профессиональной деятельности, которые при отсутствии возможности соблюдения режима питания и приема (введения) препаратов,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Нарушения функций системы крови и иммунной системы</w:t>
            </w:r>
          </w:p>
        </w:tc>
        <w:tc>
          <w:tcPr>
            <w:tcW w:w="5726"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(в том числе, наличия тепловых и электромагнитных излучений, ионизирующих и не ионизирующих источников излучения, ультрафиолетовой радиации, повышенной инсоляции),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мочевыделительной функции</w:t>
            </w:r>
          </w:p>
        </w:tc>
        <w:tc>
          <w:tcPr>
            <w:tcW w:w="5726"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Нарушения функций кожи и связанных с ней систем</w:t>
            </w:r>
          </w:p>
        </w:tc>
        <w:tc>
          <w:tcPr>
            <w:tcW w:w="5726"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могут привести к потере здоровья ребенка-инвалида.</w:t>
            </w:r>
          </w:p>
        </w:tc>
      </w:tr>
      <w:tr>
        <w:tc>
          <w:tcPr>
            <w:tcW w:w="3345" w:type="dxa"/>
            <w:vMerge w:val="restart"/>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Нарушения, обусловленные физическим внешним уродством</w:t>
            </w:r>
          </w:p>
        </w:tc>
        <w:tc>
          <w:tcPr>
            <w:tcW w:w="5726" w:type="dxa"/>
            <w:tcBorders>
              <w:bottom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При аномальных отверстиях пищеварительного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ребенка-инвалида и/или людей.</w:t>
            </w:r>
          </w:p>
        </w:tc>
      </w:tr>
      <w:tr>
        <w:tblPrEx>
          <w:tblBorders>
            <w:insideH w:val="nil"/>
          </w:tblBorders>
        </w:tblPrEx>
        <w:tc>
          <w:tcPr>
            <w:vMerge w:val="continue"/>
          </w:tcPr>
          <w:p/>
        </w:tc>
        <w:tc>
          <w:tcPr>
            <w:tcW w:w="5726" w:type="dxa"/>
            <w:tcBorders>
              <w:top w:val="nil"/>
              <w:bottom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При аномальных отверстиях мочевыделительного тракта - 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ребенка-инвалида и/или людей.</w:t>
            </w:r>
          </w:p>
        </w:tc>
      </w:tr>
      <w:tr>
        <w:tblPrEx>
          <w:tblBorders>
            <w:insideH w:val="nil"/>
          </w:tblBorders>
        </w:tblPrEx>
        <w:tc>
          <w:tcPr>
            <w:vMerge w:val="continue"/>
          </w:tcPr>
          <w:p/>
        </w:tc>
        <w:tc>
          <w:tcPr>
            <w:tcW w:w="5726" w:type="dxa"/>
            <w:tcBorders>
              <w:top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При аномальных отверстиях дыхательного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и/или потере здоровья ребенка-инвалида и/или людей.</w:t>
            </w:r>
          </w:p>
        </w:tc>
      </w:tr>
    </w:tbl>
    <w:p>
      <w:pPr>
        <w:pStyle w:val="0"/>
        <w:jc w:val="both"/>
      </w:pPr>
      <w:r>
        <w:rPr>
          <w:sz w:val="20"/>
        </w:rPr>
      </w:r>
    </w:p>
    <w:p>
      <w:pPr>
        <w:pStyle w:val="1"/>
        <w:jc w:val="both"/>
      </w:pPr>
      <w:r>
        <w:rPr>
          <w:sz w:val="20"/>
        </w:rPr>
        <w:t xml:space="preserve">                        Рекомендуемые условия труда</w:t>
      </w:r>
    </w:p>
    <w:p>
      <w:pPr>
        <w:pStyle w:val="1"/>
        <w:jc w:val="both"/>
      </w:pPr>
      <w:r>
        <w:rPr>
          <w:sz w:val="20"/>
        </w:rPr>
        <w:t xml:space="preserve">          (делается отметка о дополнительных перерывах в работе,</w:t>
      </w:r>
    </w:p>
    <w:p>
      <w:pPr>
        <w:pStyle w:val="1"/>
        <w:jc w:val="both"/>
      </w:pPr>
      <w:r>
        <w:rPr>
          <w:sz w:val="20"/>
        </w:rPr>
        <w:t xml:space="preserve">             рекомендуемых условиях труда, в которых возможно</w:t>
      </w:r>
    </w:p>
    <w:p>
      <w:pPr>
        <w:pStyle w:val="1"/>
        <w:jc w:val="both"/>
      </w:pPr>
      <w:r>
        <w:rPr>
          <w:sz w:val="20"/>
        </w:rPr>
        <w:t xml:space="preserve">                осуществление ребенком-инвалидом в возрасте</w:t>
      </w:r>
    </w:p>
    <w:p>
      <w:pPr>
        <w:pStyle w:val="1"/>
        <w:jc w:val="both"/>
      </w:pPr>
      <w:r>
        <w:rPr>
          <w:sz w:val="20"/>
        </w:rPr>
        <w:t xml:space="preserve">                  от 14 до 18 лет трудовой деятельности)</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432"/>
        <w:gridCol w:w="8617"/>
      </w:tblGrid>
      <w:tr>
        <w:tc>
          <w:tcPr>
            <w:tcW w:w="432" w:type="dxa"/>
            <w:tcBorders>
              <w:left w:val="single" w:sz="4"/>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617" w:type="dxa"/>
            <w:vAlign w:val="bottom"/>
            <w:tcBorders>
              <w:left w:val="nil"/>
              <w:right w:val="single" w:sz="4"/>
            </w:tcBorders>
          </w:tcPr>
          <w:p>
            <w:pPr>
              <w:pStyle w:val="0"/>
            </w:pPr>
            <w:r>
              <w:rPr>
                <w:sz w:val="20"/>
              </w:rPr>
              <w:t xml:space="preserve">Нуждается в дополнительных перерывах</w:t>
            </w:r>
          </w:p>
        </w:tc>
      </w:tr>
      <w:tr>
        <w:tc>
          <w:tcPr>
            <w:tcW w:w="432" w:type="dxa"/>
            <w:tcBorders>
              <w:left w:val="single" w:sz="4"/>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617" w:type="dxa"/>
            <w:vAlign w:val="bottom"/>
            <w:tcBorders>
              <w:left w:val="nil"/>
              <w:right w:val="single" w:sz="4"/>
            </w:tcBorders>
          </w:tcPr>
          <w:p>
            <w:pPr>
              <w:pStyle w:val="0"/>
            </w:pPr>
            <w:r>
              <w:rPr>
                <w:sz w:val="20"/>
              </w:rPr>
              <w:t xml:space="preserve">Доступны виды трудовой деятельности в оптимальных, допустимых условиях труда</w:t>
            </w:r>
          </w:p>
        </w:tc>
      </w:tr>
      <w:tr>
        <w:tc>
          <w:tcPr>
            <w:tcW w:w="432" w:type="dxa"/>
            <w:tcBorders>
              <w:left w:val="single" w:sz="4"/>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617" w:type="dxa"/>
            <w:vAlign w:val="bottom"/>
            <w:tcBorders>
              <w:left w:val="nil"/>
              <w:right w:val="single" w:sz="4"/>
            </w:tcBorders>
          </w:tcPr>
          <w:p>
            <w:pPr>
              <w:pStyle w:val="0"/>
            </w:pPr>
            <w:r>
              <w:rPr>
                <w:sz w:val="20"/>
              </w:rPr>
              <w:t xml:space="preserve">Трудовая деятельность возможна при значительной помощи других лиц</w:t>
            </w:r>
          </w:p>
        </w:tc>
      </w:tr>
    </w:tbl>
    <w:p>
      <w:pPr>
        <w:pStyle w:val="0"/>
        <w:jc w:val="both"/>
      </w:pPr>
      <w:r>
        <w:rPr>
          <w:sz w:val="20"/>
        </w:rPr>
      </w:r>
    </w:p>
    <w:p>
      <w:pPr>
        <w:pStyle w:val="1"/>
        <w:jc w:val="both"/>
      </w:pPr>
      <w:r>
        <w:rPr>
          <w:sz w:val="20"/>
        </w:rPr>
        <w:t xml:space="preserve">           Рекомендации по оснащению (оборудованию) специального</w:t>
      </w:r>
    </w:p>
    <w:p>
      <w:pPr>
        <w:pStyle w:val="1"/>
        <w:jc w:val="both"/>
      </w:pPr>
      <w:r>
        <w:rPr>
          <w:sz w:val="20"/>
        </w:rPr>
        <w:t xml:space="preserve">            рабочего места для трудоустройства ребенка-инвалида</w:t>
      </w:r>
    </w:p>
    <w:p>
      <w:pPr>
        <w:pStyle w:val="1"/>
        <w:jc w:val="both"/>
      </w:pPr>
      <w:r>
        <w:rPr>
          <w:sz w:val="20"/>
        </w:rPr>
        <w:t xml:space="preserve">                             (нужное отметить)</w:t>
      </w:r>
    </w:p>
    <w:p>
      <w:pPr>
        <w:pStyle w:val="1"/>
        <w:jc w:val="both"/>
      </w:pPr>
      <w:r>
        <w:rPr>
          <w:sz w:val="20"/>
        </w:rPr>
      </w:r>
    </w:p>
    <w:p>
      <w:pPr>
        <w:pStyle w:val="1"/>
        <w:jc w:val="both"/>
      </w:pPr>
      <w:r>
        <w:rPr>
          <w:sz w:val="20"/>
        </w:rPr>
        <w:t xml:space="preserve">┌──┐</w:t>
      </w:r>
    </w:p>
    <w:p>
      <w:pPr>
        <w:pStyle w:val="1"/>
        <w:jc w:val="both"/>
      </w:pPr>
      <w:r>
        <w:rPr>
          <w:sz w:val="20"/>
        </w:rPr>
        <w:t xml:space="preserve">│  │ по зрению: ___________________________________________________________</w:t>
      </w:r>
    </w:p>
    <w:p>
      <w:pPr>
        <w:pStyle w:val="1"/>
        <w:jc w:val="both"/>
      </w:pPr>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w:t>
      </w:r>
    </w:p>
    <w:p>
      <w:pPr>
        <w:pStyle w:val="1"/>
        <w:jc w:val="both"/>
      </w:pPr>
      <w:r>
        <w:rPr>
          <w:sz w:val="20"/>
        </w:rPr>
        <w:t xml:space="preserve">│  │ по слуху: ____________________________________________________________</w:t>
      </w:r>
    </w:p>
    <w:p>
      <w:pPr>
        <w:pStyle w:val="1"/>
        <w:jc w:val="both"/>
      </w:pPr>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w:t>
      </w:r>
    </w:p>
    <w:p>
      <w:pPr>
        <w:pStyle w:val="1"/>
        <w:jc w:val="both"/>
      </w:pPr>
      <w:r>
        <w:rPr>
          <w:sz w:val="20"/>
        </w:rPr>
        <w:t xml:space="preserve">│  │ с одновременным нарушением функции зрения и слуха: ___________________</w:t>
      </w:r>
    </w:p>
    <w:p>
      <w:pPr>
        <w:pStyle w:val="1"/>
        <w:jc w:val="both"/>
      </w:pPr>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w:t>
      </w:r>
    </w:p>
    <w:p>
      <w:pPr>
        <w:pStyle w:val="1"/>
        <w:jc w:val="both"/>
      </w:pPr>
      <w:r>
        <w:rPr>
          <w:sz w:val="20"/>
        </w:rPr>
        <w:t xml:space="preserve">│  │ с   нарушением  функций  опорно-двигательного аппарата,  в  том  числе</w:t>
      </w:r>
    </w:p>
    <w:p>
      <w:pPr>
        <w:pStyle w:val="1"/>
        <w:jc w:val="both"/>
      </w:pPr>
      <w:r>
        <w:rPr>
          <w:sz w:val="20"/>
        </w:rPr>
        <w:t xml:space="preserve">└──┘ передвигающегося с использованием кресла-коляски: ____________________</w:t>
      </w:r>
    </w:p>
    <w:p>
      <w:pPr>
        <w:pStyle w:val="1"/>
        <w:jc w:val="both"/>
      </w:pPr>
      <w:r>
        <w:rPr>
          <w:sz w:val="20"/>
        </w:rPr>
        <w:t xml:space="preserve">___________________________________________________________________________</w:t>
      </w:r>
    </w:p>
    <w:p>
      <w:pPr>
        <w:pStyle w:val="1"/>
        <w:jc w:val="both"/>
      </w:pPr>
      <w:r>
        <w:rPr>
          <w:sz w:val="20"/>
        </w:rPr>
        <w:t xml:space="preserve">┌──┐</w:t>
      </w:r>
    </w:p>
    <w:p>
      <w:pPr>
        <w:pStyle w:val="1"/>
        <w:jc w:val="both"/>
      </w:pPr>
      <w:r>
        <w:rPr>
          <w:sz w:val="20"/>
        </w:rPr>
        <w:t xml:space="preserve">│  │ с прочими нарушениями: _______________________________________________</w:t>
      </w:r>
    </w:p>
    <w:p>
      <w:pPr>
        <w:pStyle w:val="1"/>
        <w:jc w:val="both"/>
      </w:pPr>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w:t>
      </w:r>
    </w:p>
    <w:p>
      <w:pPr>
        <w:pStyle w:val="1"/>
        <w:jc w:val="both"/>
      </w:pPr>
      <w:r>
        <w:rPr>
          <w:sz w:val="20"/>
        </w:rPr>
        <w:t xml:space="preserve">│  │ не нуждается</w:t>
      </w:r>
    </w:p>
    <w:p>
      <w:pPr>
        <w:pStyle w:val="1"/>
        <w:jc w:val="both"/>
      </w:pPr>
      <w:r>
        <w:rPr>
          <w:sz w:val="20"/>
        </w:rPr>
        <w:t xml:space="preserve">└──┘</w:t>
      </w:r>
    </w:p>
    <w:p>
      <w:pPr>
        <w:pStyle w:val="1"/>
        <w:jc w:val="both"/>
      </w:pPr>
      <w:r>
        <w:rPr>
          <w:sz w:val="20"/>
        </w:rPr>
      </w:r>
    </w:p>
    <w:p>
      <w:pPr>
        <w:pStyle w:val="1"/>
        <w:jc w:val="both"/>
      </w:pPr>
      <w:r>
        <w:rPr>
          <w:sz w:val="20"/>
        </w:rPr>
        <w:t xml:space="preserve">       Рекомендации по производственной адаптации (нужное отметить)</w:t>
      </w:r>
    </w:p>
    <w:p>
      <w:pPr>
        <w:pStyle w:val="1"/>
        <w:jc w:val="both"/>
      </w:pPr>
      <w:r>
        <w:rPr>
          <w:sz w:val="20"/>
        </w:rPr>
      </w:r>
    </w:p>
    <w:p>
      <w:pPr>
        <w:pStyle w:val="1"/>
        <w:jc w:val="both"/>
      </w:pPr>
      <w:r>
        <w:rPr>
          <w:sz w:val="20"/>
        </w:rPr>
        <w:t xml:space="preserve">1. Социально-психологическая адаптация:</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2. Социально-производственная адаптация:</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           Мероприятия по социальной реабилитации или абилитации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0"/>
        <w:gridCol w:w="360"/>
        <w:gridCol w:w="2398"/>
        <w:gridCol w:w="2948"/>
        <w:gridCol w:w="3005"/>
      </w:tblGrid>
      <w:tr>
        <w:tc>
          <w:tcPr>
            <w:gridSpan w:val="3"/>
            <w:tcW w:w="3118" w:type="dxa"/>
          </w:tcPr>
          <w:p>
            <w:pPr>
              <w:pStyle w:val="0"/>
              <w:jc w:val="center"/>
            </w:pPr>
            <w:r>
              <w:rPr>
                <w:sz w:val="20"/>
              </w:rPr>
              <w:t xml:space="preserve">Заключение о нуждаемости (ненуждаемости) в проведении мероприятий по социальной реабилитации или абилитации</w:t>
            </w:r>
          </w:p>
        </w:tc>
        <w:tc>
          <w:tcPr>
            <w:tcW w:w="2948"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3005" w:type="dxa"/>
          </w:tcPr>
          <w:p>
            <w:pPr>
              <w:pStyle w:val="0"/>
              <w:jc w:val="center"/>
            </w:pPr>
            <w:r>
              <w:rPr>
                <w:sz w:val="20"/>
              </w:rPr>
              <w:t xml:space="preserve">Исполнитель заключения о нуждаемости в проведении реабилитационных или абилитационных мероприятий</w:t>
            </w:r>
          </w:p>
        </w:tc>
      </w:tr>
      <w:tr>
        <w:tc>
          <w:tcPr>
            <w:gridSpan w:val="5"/>
            <w:tcW w:w="9071" w:type="dxa"/>
          </w:tcPr>
          <w:p>
            <w:pPr>
              <w:pStyle w:val="0"/>
              <w:outlineLvl w:val="2"/>
              <w:jc w:val="center"/>
            </w:pPr>
            <w:r>
              <w:rPr>
                <w:sz w:val="20"/>
              </w:rPr>
              <w:t xml:space="preserve">Социально-средовая реабилитация или абилитация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5"/>
            <w:tcW w:w="9071" w:type="dxa"/>
          </w:tcPr>
          <w:p>
            <w:pPr>
              <w:pStyle w:val="0"/>
              <w:outlineLvl w:val="2"/>
              <w:jc w:val="center"/>
            </w:pPr>
            <w:r>
              <w:rPr>
                <w:sz w:val="20"/>
              </w:rPr>
              <w:t xml:space="preserve">Социально-психологическая реабилитация или абилитация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5"/>
            <w:tcW w:w="9071" w:type="dxa"/>
          </w:tcPr>
          <w:p>
            <w:pPr>
              <w:pStyle w:val="0"/>
              <w:outlineLvl w:val="2"/>
              <w:jc w:val="center"/>
            </w:pPr>
            <w:r>
              <w:rPr>
                <w:sz w:val="20"/>
              </w:rPr>
              <w:t xml:space="preserve">Социокультурная реабилитация или абилитация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5"/>
            <w:tcW w:w="9071" w:type="dxa"/>
          </w:tcPr>
          <w:p>
            <w:pPr>
              <w:pStyle w:val="0"/>
              <w:outlineLvl w:val="2"/>
              <w:jc w:val="center"/>
            </w:pPr>
            <w:r>
              <w:rPr>
                <w:sz w:val="20"/>
              </w:rPr>
              <w:t xml:space="preserve">Социально-бытовая адаптация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blPrEx>
          <w:tblBorders>
            <w:insideH w:val="nil"/>
          </w:tblBorders>
        </w:tblPrEx>
        <w:tc>
          <w:tcPr>
            <w:gridSpan w:val="3"/>
            <w:tcW w:w="3118" w:type="dxa"/>
            <w:tcBorders>
              <w:top w:val="nil"/>
            </w:tcBorders>
          </w:tcPr>
          <w:p>
            <w:pPr>
              <w:pStyle w:val="0"/>
            </w:pPr>
            <w:r>
              <w:rPr>
                <w:sz w:val="20"/>
              </w:rPr>
            </w:r>
          </w:p>
        </w:tc>
        <w:tc>
          <w:tcPr>
            <w:vMerge w:val="continue"/>
          </w:tcPr>
          <w:p/>
        </w:tc>
        <w:tc>
          <w:tcPr>
            <w:vMerge w:val="continue"/>
          </w:tcPr>
          <w:p/>
        </w:tc>
      </w:tr>
    </w:tbl>
    <w:p>
      <w:pPr>
        <w:pStyle w:val="0"/>
        <w:jc w:val="both"/>
      </w:pPr>
      <w:r>
        <w:rPr>
          <w:sz w:val="20"/>
        </w:rPr>
      </w:r>
    </w:p>
    <w:p>
      <w:pPr>
        <w:pStyle w:val="1"/>
        <w:jc w:val="both"/>
      </w:pPr>
      <w:r>
        <w:rPr>
          <w:sz w:val="20"/>
        </w:rPr>
        <w:t xml:space="preserve">           Заключение о возможности (невозможности) осуществлять</w:t>
      </w:r>
    </w:p>
    <w:p>
      <w:pPr>
        <w:pStyle w:val="1"/>
        <w:jc w:val="both"/>
      </w:pPr>
      <w:r>
        <w:rPr>
          <w:sz w:val="20"/>
        </w:rPr>
        <w:t xml:space="preserve">           самообслуживание и вести самостоятельный образ жизни</w:t>
      </w:r>
    </w:p>
    <w:p>
      <w:pPr>
        <w:pStyle w:val="1"/>
        <w:jc w:val="both"/>
      </w:pPr>
      <w:r>
        <w:rPr>
          <w:sz w:val="20"/>
        </w:rPr>
        <w:t xml:space="preserve">                             (нужное отметить)</w:t>
      </w:r>
    </w:p>
    <w:p>
      <w:pPr>
        <w:pStyle w:val="1"/>
        <w:jc w:val="both"/>
      </w:pPr>
      <w:r>
        <w:rPr>
          <w:sz w:val="20"/>
        </w:rPr>
      </w:r>
    </w:p>
    <w:p>
      <w:pPr>
        <w:pStyle w:val="1"/>
        <w:jc w:val="both"/>
      </w:pPr>
      <w:r>
        <w:rPr>
          <w:sz w:val="20"/>
        </w:rPr>
        <w:t xml:space="preserve">          (заполняется в отношении ребенка-инвалида, проживающего</w:t>
      </w:r>
    </w:p>
    <w:p>
      <w:pPr>
        <w:pStyle w:val="1"/>
        <w:jc w:val="both"/>
      </w:pPr>
      <w:r>
        <w:rPr>
          <w:sz w:val="20"/>
        </w:rPr>
        <w:t xml:space="preserve">        в организации социального обслуживания и получающего услуги</w:t>
      </w:r>
    </w:p>
    <w:p>
      <w:pPr>
        <w:pStyle w:val="1"/>
        <w:jc w:val="both"/>
      </w:pPr>
      <w:r>
        <w:rPr>
          <w:sz w:val="20"/>
        </w:rPr>
        <w:t xml:space="preserve">        в стационарной форме социального обслуживания, являющегося</w:t>
      </w:r>
    </w:p>
    <w:p>
      <w:pPr>
        <w:pStyle w:val="1"/>
        <w:jc w:val="both"/>
      </w:pPr>
      <w:r>
        <w:rPr>
          <w:sz w:val="20"/>
        </w:rPr>
        <w:t xml:space="preserve">             сиротой или оставшегося без попечения родителей,</w:t>
      </w:r>
    </w:p>
    <w:p>
      <w:pPr>
        <w:pStyle w:val="1"/>
        <w:jc w:val="both"/>
      </w:pPr>
      <w:r>
        <w:rPr>
          <w:sz w:val="20"/>
        </w:rPr>
        <w:t xml:space="preserve">                     по достижении им возраста 18 лет)</w:t>
      </w:r>
    </w:p>
    <w:p>
      <w:pPr>
        <w:pStyle w:val="0"/>
        <w:jc w:val="both"/>
      </w:pPr>
      <w:r>
        <w:rPr>
          <w:sz w:val="20"/>
        </w:rPr>
      </w:r>
    </w:p>
    <w:tbl>
      <w:tblPr>
        <w:tblInd w:w="0" w:type="dxa"/>
        <w:tblLayout w:type="fixed"/>
        <w:tblCellMar>
          <w:top w:w="102" w:type="dxa"/>
          <w:left w:w="62" w:type="dxa"/>
          <w:bottom w:w="102" w:type="dxa"/>
          <w:right w:w="62" w:type="dxa"/>
        </w:tblCellMar>
      </w:tblPr>
      <w:tblGrid>
        <w:gridCol w:w="397"/>
        <w:gridCol w:w="397"/>
        <w:gridCol w:w="8277"/>
      </w:tblGrid>
      <w:tr>
        <w:tblPrEx>
          <w:tblBorders>
            <w:insideV w:val="single" w:sz="4"/>
          </w:tblBorders>
        </w:tblPrEx>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vAlign w:val="bottom"/>
            <w:tcBorders>
              <w:top w:val="nil"/>
              <w:left w:val="nil"/>
              <w:bottom w:val="nil"/>
              <w:right w:val="nil"/>
            </w:tcBorders>
            <w:vMerge w:val="restart"/>
          </w:tcPr>
          <w:p>
            <w:pPr>
              <w:pStyle w:val="0"/>
            </w:pPr>
            <w:r>
              <w:rPr>
                <w:sz w:val="20"/>
              </w:rPr>
              <w:t xml:space="preserve">Возможно осуществление самообслуживания и ведение самостоятельного образа жизни</w:t>
            </w:r>
          </w:p>
        </w:tc>
      </w:tr>
      <w:tr>
        <w:tc>
          <w:tcPr>
            <w:tcW w:w="397" w:type="dxa"/>
            <w:tcBorders>
              <w:top w:val="nil"/>
              <w:left w:val="nil"/>
              <w:bottom w:val="nil"/>
              <w:right w:val="nil"/>
            </w:tcBorders>
          </w:tcPr>
          <w:p>
            <w:pPr>
              <w:pStyle w:val="0"/>
            </w:pPr>
            <w:r>
              <w:rPr>
                <w:sz w:val="20"/>
              </w:rPr>
            </w:r>
          </w:p>
        </w:tc>
        <w:tc>
          <w:tcPr>
            <w:tcW w:w="397" w:type="dxa"/>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r>
      <w:tr>
        <w:tblPrEx>
          <w:tblBorders>
            <w:insideV w:val="single" w:sz="4"/>
          </w:tblBorders>
        </w:tblPrEx>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vAlign w:val="bottom"/>
            <w:tcBorders>
              <w:top w:val="nil"/>
              <w:left w:val="nil"/>
              <w:bottom w:val="nil"/>
              <w:right w:val="nil"/>
            </w:tcBorders>
            <w:vMerge w:val="restart"/>
          </w:tcPr>
          <w:p>
            <w:pPr>
              <w:pStyle w:val="0"/>
            </w:pPr>
            <w:r>
              <w:rPr>
                <w:sz w:val="20"/>
              </w:rPr>
              <w:t xml:space="preserve">Невозможно осуществление самообслуживания и ведение самостоятельного образа жизни</w:t>
            </w:r>
          </w:p>
        </w:tc>
      </w:tr>
      <w:tr>
        <w:tc>
          <w:tcPr>
            <w:tcW w:w="397" w:type="dxa"/>
            <w:tcBorders>
              <w:top w:val="nil"/>
              <w:left w:val="nil"/>
              <w:bottom w:val="nil"/>
              <w:right w:val="nil"/>
            </w:tcBorders>
          </w:tcPr>
          <w:p>
            <w:pPr>
              <w:pStyle w:val="0"/>
            </w:pPr>
            <w:r>
              <w:rPr>
                <w:sz w:val="20"/>
              </w:rPr>
            </w:r>
          </w:p>
        </w:tc>
        <w:tc>
          <w:tcPr>
            <w:tcW w:w="397" w:type="dxa"/>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r>
      <w:tr>
        <w:tblPrEx>
          <w:tblBorders>
            <w:insideV w:val="single" w:sz="4"/>
          </w:tblBorders>
        </w:tblPrEx>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vAlign w:val="bottom"/>
            <w:tcBorders>
              <w:top w:val="nil"/>
              <w:left w:val="nil"/>
              <w:bottom w:val="nil"/>
              <w:right w:val="nil"/>
            </w:tcBorders>
            <w:vMerge w:val="restart"/>
          </w:tcPr>
          <w:p>
            <w:pPr>
              <w:pStyle w:val="0"/>
              <w:jc w:val="both"/>
            </w:pPr>
            <w:r>
              <w:rPr>
                <w:sz w:val="20"/>
              </w:rPr>
              <w:t xml:space="preserve">Возможно самообслуживание и ведение самостоятельного образа жизни с регулярной помощью других лиц</w:t>
            </w:r>
          </w:p>
        </w:tc>
      </w:tr>
      <w:tr>
        <w:tc>
          <w:tcPr>
            <w:tcW w:w="397" w:type="dxa"/>
            <w:tcBorders>
              <w:top w:val="nil"/>
              <w:left w:val="nil"/>
              <w:bottom w:val="nil"/>
              <w:right w:val="nil"/>
            </w:tcBorders>
          </w:tcPr>
          <w:p>
            <w:pPr>
              <w:pStyle w:val="0"/>
            </w:pPr>
            <w:r>
              <w:rPr>
                <w:sz w:val="20"/>
              </w:rPr>
            </w:r>
          </w:p>
        </w:tc>
        <w:tc>
          <w:tcPr>
            <w:tcW w:w="397" w:type="dxa"/>
            <w:tcBorders>
              <w:top w:val="single" w:sz="4"/>
              <w:left w:val="nil"/>
              <w:bottom w:val="nil"/>
              <w:right w:val="nil"/>
            </w:tcBorders>
          </w:tcPr>
          <w:p>
            <w:pPr>
              <w:pStyle w:val="0"/>
            </w:pPr>
            <w:r>
              <w:rPr>
                <w:sz w:val="20"/>
              </w:rPr>
            </w:r>
          </w:p>
        </w:tc>
        <w:tc>
          <w:tcPr>
            <w:tcBorders>
              <w:top w:val="nil"/>
              <w:left w:val="nil"/>
              <w:bottom w:val="nil"/>
              <w:right w:val="nil"/>
            </w:tcBorders>
            <w:vMerge w:val="continue"/>
          </w:tcPr>
          <w:p/>
        </w:tc>
      </w:tr>
    </w:tbl>
    <w:p>
      <w:pPr>
        <w:pStyle w:val="0"/>
        <w:jc w:val="both"/>
      </w:pPr>
      <w:r>
        <w:rPr>
          <w:sz w:val="20"/>
        </w:rPr>
      </w:r>
    </w:p>
    <w:p>
      <w:pPr>
        <w:pStyle w:val="1"/>
        <w:jc w:val="both"/>
      </w:pPr>
      <w:r>
        <w:rPr>
          <w:sz w:val="20"/>
        </w:rPr>
        <w:t xml:space="preserve">              Рекомендации по оборудованию жилого помещения,</w:t>
      </w:r>
    </w:p>
    <w:p>
      <w:pPr>
        <w:pStyle w:val="1"/>
        <w:jc w:val="both"/>
      </w:pPr>
      <w:r>
        <w:rPr>
          <w:sz w:val="20"/>
        </w:rPr>
        <w:t xml:space="preserve">          занимаемого ребенком-инвалидом, специальными средствами</w:t>
      </w:r>
    </w:p>
    <w:p>
      <w:pPr>
        <w:pStyle w:val="1"/>
        <w:jc w:val="both"/>
      </w:pPr>
      <w:r>
        <w:rPr>
          <w:sz w:val="20"/>
        </w:rPr>
        <w:t xml:space="preserve">                   и приспособлениями (нужное отметить)</w:t>
      </w:r>
    </w:p>
    <w:p>
      <w:pPr>
        <w:pStyle w:val="1"/>
        <w:jc w:val="both"/>
      </w:pPr>
      <w:r>
        <w:rPr>
          <w:sz w:val="20"/>
        </w:rPr>
      </w:r>
    </w:p>
    <w:p>
      <w:pPr>
        <w:pStyle w:val="1"/>
        <w:jc w:val="both"/>
      </w:pPr>
      <w:r>
        <w:rPr>
          <w:sz w:val="20"/>
        </w:rPr>
        <w:t xml:space="preserve">1. Для детей-инвалидов, имеющих нарушения здоровья со стойким расстройством</w:t>
      </w:r>
    </w:p>
    <w:p>
      <w:pPr>
        <w:pStyle w:val="1"/>
        <w:jc w:val="both"/>
      </w:pPr>
      <w:r>
        <w:rPr>
          <w:sz w:val="20"/>
        </w:rPr>
        <w:t xml:space="preserve">функции    опорно-двигательного  аппарата,   в   том   числе   использующих</w:t>
      </w:r>
    </w:p>
    <w:p>
      <w:pPr>
        <w:pStyle w:val="1"/>
        <w:jc w:val="both"/>
      </w:pPr>
      <w:r>
        <w:rPr>
          <w:sz w:val="20"/>
        </w:rPr>
        <w:t xml:space="preserve">кресла-коляски и иные вспомогательные средства передвижения:</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2. Для детей-инвалидов, имеющих нарушения здоровья со стойким расстройством</w:t>
      </w:r>
    </w:p>
    <w:p>
      <w:pPr>
        <w:pStyle w:val="1"/>
        <w:jc w:val="both"/>
      </w:pPr>
      <w:r>
        <w:rPr>
          <w:sz w:val="20"/>
        </w:rPr>
        <w:t xml:space="preserve">функции слуха, при необходимости использования вспомогательных средств:</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3. Для детей-инвалидов, имеющих нарушения здоровья со стойким расстройством</w:t>
      </w:r>
    </w:p>
    <w:p>
      <w:pPr>
        <w:pStyle w:val="1"/>
        <w:jc w:val="both"/>
      </w:pPr>
      <w:r>
        <w:rPr>
          <w:sz w:val="20"/>
        </w:rPr>
        <w:t xml:space="preserve">функции  зрения,  при  необходимости  использования собаки-проводника, иных</w:t>
      </w:r>
    </w:p>
    <w:p>
      <w:pPr>
        <w:pStyle w:val="1"/>
        <w:jc w:val="both"/>
      </w:pPr>
      <w:r>
        <w:rPr>
          <w:sz w:val="20"/>
        </w:rPr>
        <w:t xml:space="preserve">вспомогательных средств:</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4. Для детей-инвалидов, имеющих нарушения здоровья со стойким расстройством</w:t>
      </w:r>
    </w:p>
    <w:p>
      <w:pPr>
        <w:pStyle w:val="1"/>
        <w:jc w:val="both"/>
      </w:pPr>
      <w:r>
        <w:rPr>
          <w:sz w:val="20"/>
        </w:rPr>
        <w:t xml:space="preserve">иных функций:</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           Физкультурно-оздоровительные мероприятия, мероприятия</w:t>
      </w:r>
    </w:p>
    <w:p>
      <w:pPr>
        <w:pStyle w:val="1"/>
        <w:jc w:val="both"/>
      </w:pPr>
      <w:r>
        <w:rPr>
          <w:sz w:val="20"/>
        </w:rPr>
        <w:t xml:space="preserve">                            по занятию спортом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0"/>
        <w:gridCol w:w="397"/>
        <w:gridCol w:w="2835"/>
        <w:gridCol w:w="3005"/>
        <w:gridCol w:w="2494"/>
      </w:tblGrid>
      <w:tr>
        <w:tc>
          <w:tcPr>
            <w:gridSpan w:val="3"/>
            <w:tcW w:w="3592" w:type="dxa"/>
          </w:tcPr>
          <w:p>
            <w:pPr>
              <w:pStyle w:val="0"/>
              <w:jc w:val="center"/>
            </w:pPr>
            <w:r>
              <w:rPr>
                <w:sz w:val="20"/>
              </w:rPr>
              <w:t xml:space="preserve">Виды, формы и объемы рекомендованных физкультурно-оздоровительных мероприятий, мероприятий по занятию спортом</w:t>
            </w:r>
          </w:p>
        </w:tc>
        <w:tc>
          <w:tcPr>
            <w:tcW w:w="3005"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2494" w:type="dxa"/>
          </w:tcPr>
          <w:p>
            <w:pPr>
              <w:pStyle w:val="0"/>
              <w:jc w:val="center"/>
            </w:pPr>
            <w:r>
              <w:rPr>
                <w:sz w:val="20"/>
              </w:rPr>
              <w:t xml:space="preserve">Исполнитель рекомендованных реабилитационных или абилитационных мероприятий</w:t>
            </w:r>
          </w:p>
        </w:tc>
      </w:tr>
      <w:tr>
        <w:tc>
          <w:tcPr>
            <w:gridSpan w:val="3"/>
            <w:tcW w:w="3592" w:type="dxa"/>
            <w:tcBorders>
              <w:bottom w:val="nil"/>
            </w:tcBorders>
          </w:tcPr>
          <w:p>
            <w:pPr>
              <w:pStyle w:val="0"/>
            </w:pPr>
            <w:r>
              <w:rPr>
                <w:sz w:val="20"/>
              </w:rPr>
            </w:r>
          </w:p>
        </w:tc>
        <w:tc>
          <w:tcPr>
            <w:tcW w:w="3005" w:type="dxa"/>
            <w:vMerge w:val="restart"/>
          </w:tcPr>
          <w:p>
            <w:pPr>
              <w:pStyle w:val="0"/>
            </w:pPr>
            <w:r>
              <w:rPr>
                <w:sz w:val="20"/>
              </w:rPr>
            </w:r>
          </w:p>
        </w:tc>
        <w:tc>
          <w:tcPr>
            <w:tcW w:w="2494" w:type="dxa"/>
            <w:vMerge w:val="restart"/>
          </w:tcPr>
          <w:p>
            <w:pPr>
              <w:pStyle w:val="0"/>
            </w:pPr>
            <w:r>
              <w:rPr>
                <w:sz w:val="20"/>
              </w:rPr>
            </w:r>
          </w:p>
        </w:tc>
      </w:tr>
      <w:tr>
        <w:tblPrEx>
          <w:tblBorders>
            <w:insideH w:val="nil"/>
          </w:tblBorders>
        </w:tblPrEx>
        <w:tc>
          <w:tcPr>
            <w:tcW w:w="360" w:type="dxa"/>
            <w:tcBorders>
              <w:top w:val="nil"/>
              <w:right w:val="nil"/>
            </w:tcBorders>
            <w:vMerge w:val="restart"/>
          </w:tcPr>
          <w:p>
            <w:pPr>
              <w:pStyle w:val="0"/>
            </w:pPr>
            <w:r>
              <w:rPr>
                <w:sz w:val="20"/>
              </w:rPr>
            </w:r>
          </w:p>
        </w:tc>
        <w:tc>
          <w:tcPr>
            <w:tcW w:w="397" w:type="dxa"/>
          </w:tcPr>
          <w:p>
            <w:pPr>
              <w:pStyle w:val="0"/>
            </w:pPr>
            <w:r>
              <w:rPr>
                <w:sz w:val="20"/>
              </w:rPr>
            </w:r>
          </w:p>
        </w:tc>
        <w:tc>
          <w:tcPr>
            <w:tcW w:w="2835" w:type="dxa"/>
            <w:tcBorders>
              <w:top w:val="nil"/>
              <w:left w:val="nil"/>
            </w:tcBorders>
            <w:vMerge w:val="restart"/>
          </w:tcPr>
          <w:p>
            <w:pPr>
              <w:pStyle w:val="0"/>
            </w:pPr>
            <w:r>
              <w:rPr>
                <w:sz w:val="20"/>
              </w:rPr>
              <w:t xml:space="preserve">Информирование и консультирование ребенка-инвалида и членов его семьи по вопросам адаптивной физической культуры и адаптивного спорта</w:t>
            </w:r>
          </w:p>
        </w:tc>
        <w:tc>
          <w:tcPr>
            <w:vMerge w:val="continue"/>
          </w:tcPr>
          <w:p/>
        </w:tc>
        <w:tc>
          <w:tcPr>
            <w:vMerge w:val="continue"/>
          </w:tcPr>
          <w:p/>
        </w:tc>
      </w:tr>
      <w:tr>
        <w:tblPrEx>
          <w:tblBorders>
            <w:insideV w:val="nil"/>
          </w:tblBorders>
        </w:tblPrEx>
        <w:tc>
          <w:tcPr>
            <w:tcBorders>
              <w:top w:val="nil"/>
              <w:left w:val="single" w:sz="4"/>
            </w:tcBorders>
            <w:vMerge w:val="continue"/>
          </w:tcPr>
          <w:p/>
        </w:tc>
        <w:tc>
          <w:tcPr>
            <w:tcW w:w="397" w:type="dxa"/>
          </w:tcPr>
          <w:p>
            <w:pPr>
              <w:pStyle w:val="0"/>
            </w:pPr>
            <w:r>
              <w:rPr>
                <w:sz w:val="20"/>
              </w:rPr>
            </w:r>
          </w:p>
        </w:tc>
        <w:tc>
          <w:tcPr>
            <w:tcBorders>
              <w:top w:val="nil"/>
              <w:right w:val="single" w:sz="4"/>
            </w:tcBorders>
            <w:vMerge w:val="continue"/>
          </w:tcPr>
          <w:p/>
        </w:tc>
        <w:tc>
          <w:tcPr>
            <w:tcBorders>
              <w:left w:val="single" w:sz="4"/>
              <w:right w:val="single" w:sz="4"/>
            </w:tcBorders>
            <w:vMerge w:val="continue"/>
          </w:tcPr>
          <w:p/>
        </w:tc>
        <w:tc>
          <w:tcPr>
            <w:tcBorders>
              <w:left w:val="single" w:sz="4"/>
              <w:right w:val="single" w:sz="4"/>
            </w:tcBorders>
            <w:vMerge w:val="continue"/>
          </w:tcPr>
          <w:p/>
        </w:tc>
      </w:tr>
    </w:tbl>
    <w:p>
      <w:pPr>
        <w:pStyle w:val="0"/>
        <w:jc w:val="both"/>
      </w:pPr>
      <w:r>
        <w:rPr>
          <w:sz w:val="20"/>
        </w:rPr>
      </w:r>
    </w:p>
    <w:bookmarkStart w:id="1603" w:name="P1603"/>
    <w:bookmarkEnd w:id="1603"/>
    <w:p>
      <w:pPr>
        <w:pStyle w:val="1"/>
        <w:jc w:val="both"/>
      </w:pPr>
      <w:r>
        <w:rPr>
          <w:sz w:val="20"/>
        </w:rPr>
        <w:t xml:space="preserve">            Рекомендуемые технические средства реабилитации </w:t>
      </w:r>
      <w:hyperlink w:history="0" w:anchor="P1837" w:tooltip="&lt;2&gt; Далее - ТСР.">
        <w:r>
          <w:rPr>
            <w:sz w:val="20"/>
            <w:color w:val="0000ff"/>
          </w:rPr>
          <w:t xml:space="preserve">&lt;2&gt;</w:t>
        </w:r>
      </w:hyperlink>
    </w:p>
    <w:p>
      <w:pPr>
        <w:pStyle w:val="1"/>
        <w:jc w:val="both"/>
      </w:pPr>
      <w:r>
        <w:rPr>
          <w:sz w:val="20"/>
        </w:rPr>
        <w:t xml:space="preserve">         и услуги по реабилитации или абилитации, предоставляемые</w:t>
      </w:r>
    </w:p>
    <w:p>
      <w:pPr>
        <w:pStyle w:val="1"/>
        <w:jc w:val="both"/>
      </w:pPr>
      <w:r>
        <w:rPr>
          <w:sz w:val="20"/>
        </w:rPr>
        <w:t xml:space="preserve">           ребенку-инвалиду за счет средств федерального бюджета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7"/>
        <w:gridCol w:w="397"/>
        <w:gridCol w:w="1134"/>
        <w:gridCol w:w="3061"/>
        <w:gridCol w:w="2495"/>
        <w:gridCol w:w="1587"/>
      </w:tblGrid>
      <w:tr>
        <w:tc>
          <w:tcPr>
            <w:gridSpan w:val="3"/>
            <w:tcW w:w="1928" w:type="dxa"/>
          </w:tcPr>
          <w:p>
            <w:pPr>
              <w:pStyle w:val="0"/>
              <w:jc w:val="center"/>
            </w:pPr>
            <w:r>
              <w:rPr>
                <w:sz w:val="20"/>
              </w:rPr>
              <w:t xml:space="preserve">Перечень ТСР и услуг по реабилитации или абилитации</w:t>
            </w:r>
          </w:p>
        </w:tc>
        <w:tc>
          <w:tcPr>
            <w:tcW w:w="3061"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2495" w:type="dxa"/>
          </w:tcPr>
          <w:p>
            <w:pPr>
              <w:pStyle w:val="0"/>
              <w:jc w:val="center"/>
            </w:pPr>
            <w:r>
              <w:rPr>
                <w:sz w:val="20"/>
              </w:rPr>
              <w:t xml:space="preserve">Исполнитель рекомендованных реабилитационных или абилитационных мероприятий</w:t>
            </w:r>
          </w:p>
        </w:tc>
        <w:tc>
          <w:tcPr>
            <w:tcW w:w="1587" w:type="dxa"/>
          </w:tcPr>
          <w:p>
            <w:pPr>
              <w:pStyle w:val="0"/>
              <w:jc w:val="center"/>
            </w:pPr>
            <w:r>
              <w:rPr>
                <w:sz w:val="20"/>
              </w:rPr>
              <w:t xml:space="preserve">Примечание</w:t>
            </w:r>
          </w:p>
        </w:tc>
      </w:tr>
      <w:tr>
        <w:tc>
          <w:tcPr>
            <w:gridSpan w:val="3"/>
            <w:tcW w:w="1928" w:type="dxa"/>
          </w:tcPr>
          <w:p>
            <w:pPr>
              <w:pStyle w:val="0"/>
            </w:pPr>
            <w:r>
              <w:rPr>
                <w:sz w:val="20"/>
              </w:rPr>
            </w:r>
          </w:p>
        </w:tc>
        <w:tc>
          <w:tcPr>
            <w:tcW w:w="3061" w:type="dxa"/>
          </w:tcPr>
          <w:p>
            <w:pPr>
              <w:pStyle w:val="0"/>
            </w:pPr>
            <w:r>
              <w:rPr>
                <w:sz w:val="20"/>
              </w:rPr>
            </w:r>
          </w:p>
        </w:tc>
        <w:tc>
          <w:tcPr>
            <w:tcW w:w="2495" w:type="dxa"/>
          </w:tcPr>
          <w:p>
            <w:pPr>
              <w:pStyle w:val="0"/>
            </w:pPr>
            <w:r>
              <w:rPr>
                <w:sz w:val="20"/>
              </w:rPr>
            </w:r>
          </w:p>
        </w:tc>
        <w:tc>
          <w:tcPr>
            <w:tcW w:w="1587" w:type="dxa"/>
          </w:tcPr>
          <w:p>
            <w:pPr>
              <w:pStyle w:val="0"/>
            </w:pPr>
            <w:r>
              <w:rPr>
                <w:sz w:val="20"/>
              </w:rPr>
            </w:r>
          </w:p>
        </w:tc>
      </w:tr>
      <w:tr>
        <w:tc>
          <w:tcPr>
            <w:gridSpan w:val="3"/>
            <w:tcW w:w="1928" w:type="dxa"/>
          </w:tcPr>
          <w:p>
            <w:pPr>
              <w:pStyle w:val="0"/>
            </w:pPr>
            <w:r>
              <w:rPr>
                <w:sz w:val="20"/>
              </w:rPr>
            </w:r>
          </w:p>
        </w:tc>
        <w:tc>
          <w:tcPr>
            <w:tcW w:w="3061" w:type="dxa"/>
          </w:tcPr>
          <w:p>
            <w:pPr>
              <w:pStyle w:val="0"/>
            </w:pPr>
            <w:r>
              <w:rPr>
                <w:sz w:val="20"/>
              </w:rPr>
            </w:r>
          </w:p>
        </w:tc>
        <w:tc>
          <w:tcPr>
            <w:tcW w:w="2495" w:type="dxa"/>
          </w:tcPr>
          <w:p>
            <w:pPr>
              <w:pStyle w:val="0"/>
            </w:pPr>
            <w:r>
              <w:rPr>
                <w:sz w:val="20"/>
              </w:rPr>
            </w:r>
          </w:p>
        </w:tc>
        <w:tc>
          <w:tcPr>
            <w:tcW w:w="1587" w:type="dxa"/>
          </w:tcPr>
          <w:p>
            <w:pPr>
              <w:pStyle w:val="0"/>
            </w:pPr>
            <w:r>
              <w:rPr>
                <w:sz w:val="20"/>
              </w:rPr>
            </w:r>
          </w:p>
        </w:tc>
      </w:tr>
      <w:tr>
        <w:tc>
          <w:tcPr>
            <w:gridSpan w:val="6"/>
            <w:tcW w:w="9071" w:type="dxa"/>
            <w:vAlign w:val="center"/>
          </w:tcPr>
          <w:p>
            <w:pPr>
              <w:pStyle w:val="0"/>
              <w:outlineLvl w:val="2"/>
              <w:jc w:val="center"/>
            </w:pPr>
            <w:r>
              <w:rPr>
                <w:sz w:val="20"/>
              </w:rPr>
              <w:t xml:space="preserve">Сопровождение ребенка-инвалида к месту нахождения организации, в которую выдано направление для получения ТСР за счет средств федерального бюджета, и обратно</w:t>
            </w:r>
          </w:p>
        </w:tc>
      </w:tr>
      <w:tr>
        <w:tblPrEx>
          <w:tblBorders>
            <w:insideV w:val="nil"/>
          </w:tblBorders>
        </w:tblPrEx>
        <w:tc>
          <w:tcPr>
            <w:tcW w:w="397" w:type="dxa"/>
            <w:tcBorders>
              <w:left w:val="single" w:sz="4"/>
              <w:bottom w:val="nil"/>
            </w:tcBorders>
          </w:tcPr>
          <w:p>
            <w:pPr>
              <w:pStyle w:val="0"/>
            </w:pPr>
            <w:r>
              <w:rPr>
                <w:sz w:val="20"/>
              </w:rPr>
            </w:r>
          </w:p>
        </w:tc>
        <w:tc>
          <w:tcPr>
            <w:tcW w:w="397" w:type="dxa"/>
          </w:tcPr>
          <w:p>
            <w:pPr>
              <w:pStyle w:val="0"/>
            </w:pPr>
            <w:r>
              <w:rPr>
                <w:sz w:val="20"/>
              </w:rPr>
            </w:r>
          </w:p>
        </w:tc>
        <w:tc>
          <w:tcPr>
            <w:gridSpan w:val="4"/>
            <w:tcW w:w="8277" w:type="dxa"/>
            <w:tcBorders>
              <w:bottom w:val="nil"/>
              <w:right w:val="single" w:sz="4"/>
            </w:tcBorders>
          </w:tcPr>
          <w:p>
            <w:pPr>
              <w:pStyle w:val="0"/>
            </w:pPr>
            <w:r>
              <w:rPr>
                <w:sz w:val="20"/>
              </w:rPr>
            </w:r>
          </w:p>
        </w:tc>
      </w:tr>
      <w:tr>
        <w:tblPrEx>
          <w:tblBorders>
            <w:insideH w:val="nil"/>
          </w:tblBorders>
        </w:tblPrEx>
        <w:tc>
          <w:tcPr>
            <w:tcW w:w="397" w:type="dxa"/>
            <w:tcBorders>
              <w:top w:val="nil"/>
              <w:bottom w:val="nil"/>
            </w:tcBorders>
          </w:tcPr>
          <w:p>
            <w:pPr>
              <w:pStyle w:val="0"/>
            </w:pPr>
            <w:r>
              <w:rPr>
                <w:sz w:val="20"/>
              </w:rPr>
            </w:r>
          </w:p>
        </w:tc>
        <w:tc>
          <w:tcPr>
            <w:tcW w:w="397" w:type="dxa"/>
          </w:tcPr>
          <w:p>
            <w:pPr>
              <w:pStyle w:val="0"/>
            </w:pPr>
            <w:r>
              <w:rPr>
                <w:sz w:val="20"/>
              </w:rPr>
            </w:r>
          </w:p>
        </w:tc>
        <w:tc>
          <w:tcPr>
            <w:gridSpan w:val="4"/>
            <w:tcW w:w="8277" w:type="dxa"/>
            <w:tcBorders>
              <w:top w:val="nil"/>
              <w:bottom w:val="nil"/>
            </w:tcBorders>
          </w:tcPr>
          <w:p>
            <w:pPr>
              <w:pStyle w:val="0"/>
            </w:pPr>
            <w:r>
              <w:rPr>
                <w:sz w:val="20"/>
              </w:rPr>
              <w:t xml:space="preserve">нуждается</w:t>
            </w:r>
          </w:p>
        </w:tc>
      </w:tr>
      <w:tr>
        <w:tblPrEx>
          <w:tblBorders>
            <w:insideV w:val="nil"/>
          </w:tblBorders>
        </w:tblPrEx>
        <w:tc>
          <w:tcPr>
            <w:tcW w:w="397" w:type="dxa"/>
            <w:tcBorders>
              <w:top w:val="nil"/>
              <w:left w:val="single" w:sz="4"/>
            </w:tcBorders>
          </w:tcPr>
          <w:p>
            <w:pPr>
              <w:pStyle w:val="0"/>
            </w:pPr>
            <w:r>
              <w:rPr>
                <w:sz w:val="20"/>
              </w:rPr>
            </w:r>
          </w:p>
        </w:tc>
        <w:tc>
          <w:tcPr>
            <w:tcW w:w="397" w:type="dxa"/>
          </w:tcPr>
          <w:p>
            <w:pPr>
              <w:pStyle w:val="0"/>
            </w:pPr>
            <w:r>
              <w:rPr>
                <w:sz w:val="20"/>
              </w:rPr>
            </w:r>
          </w:p>
        </w:tc>
        <w:tc>
          <w:tcPr>
            <w:gridSpan w:val="4"/>
            <w:tcW w:w="8277" w:type="dxa"/>
            <w:tcBorders>
              <w:top w:val="nil"/>
              <w:right w:val="single" w:sz="4"/>
            </w:tcBorders>
          </w:tcPr>
          <w:p>
            <w:pPr>
              <w:pStyle w:val="0"/>
            </w:pPr>
            <w:r>
              <w:rPr>
                <w:sz w:val="20"/>
              </w:rPr>
            </w:r>
          </w:p>
        </w:tc>
      </w:tr>
      <w:tr>
        <w:tblPrEx>
          <w:tblBorders>
            <w:insideV w:val="nil"/>
          </w:tblBorders>
        </w:tblPrEx>
        <w:tc>
          <w:tcPr>
            <w:tcW w:w="397" w:type="dxa"/>
            <w:tcBorders>
              <w:left w:val="single" w:sz="4"/>
              <w:bottom w:val="nil"/>
            </w:tcBorders>
          </w:tcPr>
          <w:p>
            <w:pPr>
              <w:pStyle w:val="0"/>
            </w:pPr>
            <w:r>
              <w:rPr>
                <w:sz w:val="20"/>
              </w:rPr>
            </w:r>
          </w:p>
        </w:tc>
        <w:tc>
          <w:tcPr>
            <w:tcW w:w="397" w:type="dxa"/>
          </w:tcPr>
          <w:p>
            <w:pPr>
              <w:pStyle w:val="0"/>
            </w:pPr>
            <w:r>
              <w:rPr>
                <w:sz w:val="20"/>
              </w:rPr>
            </w:r>
          </w:p>
        </w:tc>
        <w:tc>
          <w:tcPr>
            <w:gridSpan w:val="4"/>
            <w:tcW w:w="8277" w:type="dxa"/>
            <w:tcBorders>
              <w:bottom w:val="nil"/>
              <w:right w:val="single" w:sz="4"/>
            </w:tcBorders>
          </w:tcPr>
          <w:p>
            <w:pPr>
              <w:pStyle w:val="0"/>
            </w:pPr>
            <w:r>
              <w:rPr>
                <w:sz w:val="20"/>
              </w:rPr>
            </w:r>
          </w:p>
        </w:tc>
      </w:tr>
      <w:tr>
        <w:tblPrEx>
          <w:tblBorders>
            <w:insideH w:val="nil"/>
          </w:tblBorders>
        </w:tblPrEx>
        <w:tc>
          <w:tcPr>
            <w:tcW w:w="397" w:type="dxa"/>
            <w:tcBorders>
              <w:top w:val="nil"/>
              <w:bottom w:val="nil"/>
            </w:tcBorders>
          </w:tcPr>
          <w:p>
            <w:pPr>
              <w:pStyle w:val="0"/>
            </w:pPr>
            <w:r>
              <w:rPr>
                <w:sz w:val="20"/>
              </w:rPr>
            </w:r>
          </w:p>
        </w:tc>
        <w:tc>
          <w:tcPr>
            <w:tcW w:w="397" w:type="dxa"/>
          </w:tcPr>
          <w:p>
            <w:pPr>
              <w:pStyle w:val="0"/>
            </w:pPr>
            <w:r>
              <w:rPr>
                <w:sz w:val="20"/>
              </w:rPr>
            </w:r>
          </w:p>
        </w:tc>
        <w:tc>
          <w:tcPr>
            <w:gridSpan w:val="4"/>
            <w:tcW w:w="8277" w:type="dxa"/>
            <w:tcBorders>
              <w:top w:val="nil"/>
              <w:bottom w:val="nil"/>
            </w:tcBorders>
          </w:tcPr>
          <w:p>
            <w:pPr>
              <w:pStyle w:val="0"/>
            </w:pPr>
            <w:r>
              <w:rPr>
                <w:sz w:val="20"/>
              </w:rPr>
              <w:t xml:space="preserve">не нуждается</w:t>
            </w:r>
          </w:p>
        </w:tc>
      </w:tr>
      <w:tr>
        <w:tblPrEx>
          <w:tblBorders>
            <w:insideV w:val="nil"/>
            <w:insideH w:val="nil"/>
          </w:tblBorders>
        </w:tblPrEx>
        <w:tc>
          <w:tcPr>
            <w:tcW w:w="397" w:type="dxa"/>
            <w:tcBorders>
              <w:top w:val="nil"/>
              <w:left w:val="single" w:sz="4"/>
            </w:tcBorders>
          </w:tcPr>
          <w:p>
            <w:pPr>
              <w:pStyle w:val="0"/>
            </w:pPr>
            <w:r>
              <w:rPr>
                <w:sz w:val="20"/>
              </w:rPr>
            </w:r>
          </w:p>
        </w:tc>
        <w:tc>
          <w:tcPr>
            <w:tcW w:w="397" w:type="dxa"/>
          </w:tcPr>
          <w:p>
            <w:pPr>
              <w:pStyle w:val="0"/>
            </w:pPr>
            <w:r>
              <w:rPr>
                <w:sz w:val="20"/>
              </w:rPr>
            </w:r>
          </w:p>
        </w:tc>
        <w:tc>
          <w:tcPr>
            <w:gridSpan w:val="4"/>
            <w:tcW w:w="8277" w:type="dxa"/>
            <w:tcBorders>
              <w:top w:val="nil"/>
              <w:right w:val="single" w:sz="4"/>
            </w:tcBorders>
          </w:tcPr>
          <w:p>
            <w:pPr>
              <w:pStyle w:val="0"/>
            </w:pPr>
            <w:r>
              <w:rPr>
                <w:sz w:val="20"/>
              </w:rPr>
            </w:r>
          </w:p>
        </w:tc>
      </w:tr>
    </w:tbl>
    <w:p>
      <w:pPr>
        <w:pStyle w:val="0"/>
        <w:jc w:val="both"/>
      </w:pPr>
      <w:r>
        <w:rPr>
          <w:sz w:val="20"/>
        </w:rPr>
      </w:r>
    </w:p>
    <w:bookmarkStart w:id="1639" w:name="P1639"/>
    <w:bookmarkEnd w:id="1639"/>
    <w:p>
      <w:pPr>
        <w:pStyle w:val="1"/>
        <w:jc w:val="both"/>
      </w:pPr>
      <w:r>
        <w:rPr>
          <w:sz w:val="20"/>
        </w:rPr>
        <w:t xml:space="preserve">               ТСР и услуги по реабилитации или абилитации,</w:t>
      </w:r>
    </w:p>
    <w:p>
      <w:pPr>
        <w:pStyle w:val="1"/>
        <w:jc w:val="both"/>
      </w:pPr>
      <w:r>
        <w:rPr>
          <w:sz w:val="20"/>
        </w:rPr>
        <w:t xml:space="preserve">         предоставляемые ребенку-инвалиду за счет средств бюджета</w:t>
      </w:r>
    </w:p>
    <w:p>
      <w:pPr>
        <w:pStyle w:val="1"/>
        <w:jc w:val="both"/>
      </w:pPr>
      <w:r>
        <w:rPr>
          <w:sz w:val="20"/>
        </w:rPr>
        <w:t xml:space="preserve">                       субъекта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3345"/>
        <w:gridCol w:w="3287"/>
      </w:tblGrid>
      <w:tr>
        <w:tc>
          <w:tcPr>
            <w:tcW w:w="2438" w:type="dxa"/>
          </w:tcPr>
          <w:p>
            <w:pPr>
              <w:pStyle w:val="0"/>
              <w:jc w:val="center"/>
            </w:pPr>
            <w:r>
              <w:rPr>
                <w:sz w:val="20"/>
              </w:rPr>
              <w:t xml:space="preserve">Перечень ТСР и услуг по реабилитации или абилитации</w:t>
            </w:r>
          </w:p>
        </w:tc>
        <w:tc>
          <w:tcPr>
            <w:tcW w:w="3345"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3287" w:type="dxa"/>
          </w:tcPr>
          <w:p>
            <w:pPr>
              <w:pStyle w:val="0"/>
              <w:jc w:val="center"/>
            </w:pPr>
            <w:r>
              <w:rPr>
                <w:sz w:val="20"/>
              </w:rPr>
              <w:t xml:space="preserve">Исполнитель рекомендованных реабилитационных или абилитационных мероприятий</w:t>
            </w:r>
          </w:p>
        </w:tc>
      </w:tr>
      <w:tr>
        <w:tc>
          <w:tcPr>
            <w:tcW w:w="2438" w:type="dxa"/>
          </w:tcPr>
          <w:p>
            <w:pPr>
              <w:pStyle w:val="0"/>
            </w:pPr>
            <w:r>
              <w:rPr>
                <w:sz w:val="20"/>
              </w:rPr>
            </w:r>
          </w:p>
        </w:tc>
        <w:tc>
          <w:tcPr>
            <w:tcW w:w="3345" w:type="dxa"/>
          </w:tcPr>
          <w:p>
            <w:pPr>
              <w:pStyle w:val="0"/>
            </w:pPr>
            <w:r>
              <w:rPr>
                <w:sz w:val="20"/>
              </w:rPr>
            </w:r>
          </w:p>
        </w:tc>
        <w:tc>
          <w:tcPr>
            <w:tcW w:w="3287" w:type="dxa"/>
          </w:tcPr>
          <w:p>
            <w:pPr>
              <w:pStyle w:val="0"/>
            </w:pPr>
            <w:r>
              <w:rPr>
                <w:sz w:val="20"/>
              </w:rPr>
            </w:r>
          </w:p>
        </w:tc>
      </w:tr>
      <w:tr>
        <w:tc>
          <w:tcPr>
            <w:tcW w:w="2438" w:type="dxa"/>
          </w:tcPr>
          <w:p>
            <w:pPr>
              <w:pStyle w:val="0"/>
            </w:pPr>
            <w:r>
              <w:rPr>
                <w:sz w:val="20"/>
              </w:rPr>
            </w:r>
          </w:p>
        </w:tc>
        <w:tc>
          <w:tcPr>
            <w:tcW w:w="3345" w:type="dxa"/>
          </w:tcPr>
          <w:p>
            <w:pPr>
              <w:pStyle w:val="0"/>
            </w:pPr>
            <w:r>
              <w:rPr>
                <w:sz w:val="20"/>
              </w:rPr>
            </w:r>
          </w:p>
        </w:tc>
        <w:tc>
          <w:tcPr>
            <w:tcW w:w="3287" w:type="dxa"/>
          </w:tcPr>
          <w:p>
            <w:pPr>
              <w:pStyle w:val="0"/>
            </w:pPr>
            <w:r>
              <w:rPr>
                <w:sz w:val="20"/>
              </w:rPr>
            </w:r>
          </w:p>
        </w:tc>
      </w:tr>
    </w:tbl>
    <w:p>
      <w:pPr>
        <w:pStyle w:val="0"/>
        <w:jc w:val="both"/>
      </w:pPr>
      <w:r>
        <w:rPr>
          <w:sz w:val="20"/>
        </w:rPr>
      </w:r>
    </w:p>
    <w:bookmarkStart w:id="1653" w:name="P1653"/>
    <w:bookmarkEnd w:id="1653"/>
    <w:p>
      <w:pPr>
        <w:pStyle w:val="1"/>
        <w:jc w:val="both"/>
      </w:pPr>
      <w:r>
        <w:rPr>
          <w:sz w:val="20"/>
        </w:rPr>
        <w:t xml:space="preserve">               ТСР и услуги по реабилитации или абилитации,</w:t>
      </w:r>
    </w:p>
    <w:p>
      <w:pPr>
        <w:pStyle w:val="1"/>
        <w:jc w:val="both"/>
      </w:pPr>
      <w:r>
        <w:rPr>
          <w:sz w:val="20"/>
        </w:rPr>
        <w:t xml:space="preserve">           предоставляемые ребенку-инвалиду за счет собственных</w:t>
      </w:r>
    </w:p>
    <w:p>
      <w:pPr>
        <w:pStyle w:val="1"/>
        <w:jc w:val="both"/>
      </w:pPr>
      <w:r>
        <w:rPr>
          <w:sz w:val="20"/>
        </w:rPr>
        <w:t xml:space="preserve">             средств ребенка-инвалида либо средств других лиц</w:t>
      </w:r>
    </w:p>
    <w:p>
      <w:pPr>
        <w:pStyle w:val="1"/>
        <w:jc w:val="both"/>
      </w:pPr>
      <w:r>
        <w:rPr>
          <w:sz w:val="20"/>
        </w:rPr>
        <w:t xml:space="preserve">           или организаций независимо от организационно-правовых</w:t>
      </w:r>
    </w:p>
    <w:p>
      <w:pPr>
        <w:pStyle w:val="1"/>
        <w:jc w:val="both"/>
      </w:pPr>
      <w:r>
        <w:rPr>
          <w:sz w:val="20"/>
        </w:rPr>
        <w:t xml:space="preserve">                         форм и форм собственности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3345"/>
        <w:gridCol w:w="3288"/>
      </w:tblGrid>
      <w:tr>
        <w:tc>
          <w:tcPr>
            <w:tcW w:w="2438" w:type="dxa"/>
          </w:tcPr>
          <w:p>
            <w:pPr>
              <w:pStyle w:val="0"/>
              <w:jc w:val="center"/>
            </w:pPr>
            <w:r>
              <w:rPr>
                <w:sz w:val="20"/>
              </w:rPr>
              <w:t xml:space="preserve">Перечень ТСР и услуг по реабилитации или абилитации</w:t>
            </w:r>
          </w:p>
        </w:tc>
        <w:tc>
          <w:tcPr>
            <w:tcW w:w="3345"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3288" w:type="dxa"/>
          </w:tcPr>
          <w:p>
            <w:pPr>
              <w:pStyle w:val="0"/>
              <w:jc w:val="center"/>
            </w:pPr>
            <w:r>
              <w:rPr>
                <w:sz w:val="20"/>
              </w:rPr>
              <w:t xml:space="preserve">Исполнитель рекомендованных реабилитационных или абилитационных мероприятий</w:t>
            </w:r>
          </w:p>
        </w:tc>
      </w:tr>
      <w:tr>
        <w:tc>
          <w:tcPr>
            <w:tcW w:w="2438" w:type="dxa"/>
          </w:tcPr>
          <w:p>
            <w:pPr>
              <w:pStyle w:val="0"/>
            </w:pPr>
            <w:r>
              <w:rPr>
                <w:sz w:val="20"/>
              </w:rPr>
            </w:r>
          </w:p>
        </w:tc>
        <w:tc>
          <w:tcPr>
            <w:tcW w:w="3345" w:type="dxa"/>
          </w:tcPr>
          <w:p>
            <w:pPr>
              <w:pStyle w:val="0"/>
            </w:pPr>
            <w:r>
              <w:rPr>
                <w:sz w:val="20"/>
              </w:rPr>
            </w:r>
          </w:p>
        </w:tc>
        <w:tc>
          <w:tcPr>
            <w:tcW w:w="3288" w:type="dxa"/>
          </w:tcPr>
          <w:p>
            <w:pPr>
              <w:pStyle w:val="0"/>
            </w:pPr>
            <w:r>
              <w:rPr>
                <w:sz w:val="20"/>
              </w:rPr>
            </w:r>
          </w:p>
        </w:tc>
      </w:tr>
      <w:tr>
        <w:tc>
          <w:tcPr>
            <w:tcW w:w="2438" w:type="dxa"/>
          </w:tcPr>
          <w:p>
            <w:pPr>
              <w:pStyle w:val="0"/>
            </w:pPr>
            <w:r>
              <w:rPr>
                <w:sz w:val="20"/>
              </w:rPr>
            </w:r>
          </w:p>
        </w:tc>
        <w:tc>
          <w:tcPr>
            <w:tcW w:w="3345" w:type="dxa"/>
          </w:tcPr>
          <w:p>
            <w:pPr>
              <w:pStyle w:val="0"/>
            </w:pPr>
            <w:r>
              <w:rPr>
                <w:sz w:val="20"/>
              </w:rPr>
            </w:r>
          </w:p>
        </w:tc>
        <w:tc>
          <w:tcPr>
            <w:tcW w:w="3288" w:type="dxa"/>
          </w:tcPr>
          <w:p>
            <w:pPr>
              <w:pStyle w:val="0"/>
            </w:pPr>
            <w:r>
              <w:rPr>
                <w:sz w:val="20"/>
              </w:rPr>
            </w:r>
          </w:p>
        </w:tc>
      </w:tr>
    </w:tbl>
    <w:p>
      <w:pPr>
        <w:pStyle w:val="0"/>
        <w:jc w:val="both"/>
      </w:pPr>
      <w:r>
        <w:rPr>
          <w:sz w:val="20"/>
        </w:rPr>
      </w:r>
    </w:p>
    <w:p>
      <w:pPr>
        <w:pStyle w:val="1"/>
        <w:jc w:val="both"/>
      </w:pPr>
      <w:r>
        <w:rPr>
          <w:sz w:val="20"/>
        </w:rPr>
        <w:t xml:space="preserve">                Заключение о наличии медицинских показаний</w:t>
      </w:r>
    </w:p>
    <w:p>
      <w:pPr>
        <w:pStyle w:val="1"/>
        <w:jc w:val="both"/>
      </w:pPr>
      <w:r>
        <w:rPr>
          <w:sz w:val="20"/>
        </w:rPr>
        <w:t xml:space="preserve">             для приобретения ребенком-инвалидом транспортного</w:t>
      </w:r>
    </w:p>
    <w:p>
      <w:pPr>
        <w:pStyle w:val="1"/>
        <w:jc w:val="both"/>
      </w:pPr>
      <w:r>
        <w:rPr>
          <w:sz w:val="20"/>
        </w:rPr>
        <w:t xml:space="preserve">       средства за счет собственных средств либо средств других лиц</w:t>
      </w:r>
    </w:p>
    <w:p>
      <w:pPr>
        <w:pStyle w:val="1"/>
        <w:jc w:val="both"/>
      </w:pPr>
      <w:r>
        <w:rPr>
          <w:sz w:val="20"/>
        </w:rPr>
        <w:t xml:space="preserve">        или организаций независимо от организационно-правовых форм</w:t>
      </w:r>
    </w:p>
    <w:p>
      <w:pPr>
        <w:pStyle w:val="1"/>
        <w:jc w:val="both"/>
      </w:pPr>
      <w:r>
        <w:rPr>
          <w:sz w:val="20"/>
        </w:rPr>
        <w:t xml:space="preserve">                           и форм собственности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r>
    </w:p>
    <w:bookmarkStart w:id="1677" w:name="P1677"/>
    <w:bookmarkEnd w:id="1677"/>
    <w:p>
      <w:pPr>
        <w:pStyle w:val="1"/>
        <w:jc w:val="both"/>
      </w:pPr>
      <w:r>
        <w:rPr>
          <w:sz w:val="20"/>
        </w:rPr>
        <w:t xml:space="preserve">         Товары и услуги, предназначенные для социальной адаптации</w:t>
      </w:r>
    </w:p>
    <w:p>
      <w:pPr>
        <w:pStyle w:val="1"/>
        <w:jc w:val="both"/>
      </w:pPr>
      <w:r>
        <w:rPr>
          <w:sz w:val="20"/>
        </w:rPr>
        <w:t xml:space="preserve">         и интеграции в общество детей-инвалидов, на приобретение</w:t>
      </w:r>
    </w:p>
    <w:p>
      <w:pPr>
        <w:pStyle w:val="1"/>
        <w:jc w:val="both"/>
      </w:pPr>
      <w:r>
        <w:rPr>
          <w:sz w:val="20"/>
        </w:rPr>
        <w:t xml:space="preserve">        которых направляются средства (часть средств) материнского</w:t>
      </w:r>
    </w:p>
    <w:p>
      <w:pPr>
        <w:pStyle w:val="1"/>
        <w:jc w:val="both"/>
      </w:pPr>
      <w:r>
        <w:rPr>
          <w:sz w:val="20"/>
        </w:rPr>
        <w:t xml:space="preserve">                           (семейного капитала)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5"/>
        <w:gridCol w:w="3685"/>
        <w:gridCol w:w="2721"/>
      </w:tblGrid>
      <w:tr>
        <w:tc>
          <w:tcPr>
            <w:tcW w:w="2665" w:type="dxa"/>
          </w:tcPr>
          <w:p>
            <w:pPr>
              <w:pStyle w:val="0"/>
              <w:jc w:val="center"/>
            </w:pPr>
            <w:r>
              <w:rPr>
                <w:sz w:val="20"/>
              </w:rPr>
              <w:t xml:space="preserve">Перечень товаров и услуг,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w:t>
            </w:r>
          </w:p>
        </w:tc>
        <w:tc>
          <w:tcPr>
            <w:tcW w:w="3685"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 с применением товаров и услуг,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w:t>
            </w:r>
          </w:p>
        </w:tc>
        <w:tc>
          <w:tcPr>
            <w:tcW w:w="2721" w:type="dxa"/>
          </w:tcPr>
          <w:p>
            <w:pPr>
              <w:pStyle w:val="0"/>
              <w:jc w:val="center"/>
            </w:pPr>
            <w:r>
              <w:rPr>
                <w:sz w:val="20"/>
              </w:rPr>
              <w:t xml:space="preserve">Исполнитель, осуществляющий компенсацию затрат на приобретение товаров и услуг, предназначенных для социальной адаптации и интеграции в общество детей-инвалидов</w:t>
            </w:r>
          </w:p>
        </w:tc>
      </w:tr>
      <w:tr>
        <w:tc>
          <w:tcPr>
            <w:tcW w:w="2665" w:type="dxa"/>
          </w:tcPr>
          <w:p>
            <w:pPr>
              <w:pStyle w:val="0"/>
            </w:pPr>
            <w:r>
              <w:rPr>
                <w:sz w:val="20"/>
              </w:rPr>
            </w:r>
          </w:p>
        </w:tc>
        <w:tc>
          <w:tcPr>
            <w:tcW w:w="3685" w:type="dxa"/>
          </w:tcPr>
          <w:p>
            <w:pPr>
              <w:pStyle w:val="0"/>
            </w:pPr>
            <w:r>
              <w:rPr>
                <w:sz w:val="20"/>
              </w:rPr>
            </w:r>
          </w:p>
        </w:tc>
        <w:tc>
          <w:tcPr>
            <w:tcW w:w="2721" w:type="dxa"/>
          </w:tcPr>
          <w:p>
            <w:pPr>
              <w:pStyle w:val="0"/>
            </w:pPr>
            <w:r>
              <w:rPr>
                <w:sz w:val="20"/>
              </w:rPr>
            </w:r>
          </w:p>
        </w:tc>
      </w:tr>
      <w:tr>
        <w:tc>
          <w:tcPr>
            <w:tcW w:w="2665" w:type="dxa"/>
          </w:tcPr>
          <w:p>
            <w:pPr>
              <w:pStyle w:val="0"/>
            </w:pPr>
            <w:r>
              <w:rPr>
                <w:sz w:val="20"/>
              </w:rPr>
            </w:r>
          </w:p>
        </w:tc>
        <w:tc>
          <w:tcPr>
            <w:tcW w:w="3685" w:type="dxa"/>
          </w:tcPr>
          <w:p>
            <w:pPr>
              <w:pStyle w:val="0"/>
            </w:pPr>
            <w:r>
              <w:rPr>
                <w:sz w:val="20"/>
              </w:rPr>
            </w:r>
          </w:p>
        </w:tc>
        <w:tc>
          <w:tcPr>
            <w:tcW w:w="2721" w:type="dxa"/>
          </w:tcPr>
          <w:p>
            <w:pPr>
              <w:pStyle w:val="0"/>
            </w:pPr>
            <w:r>
              <w:rPr>
                <w:sz w:val="20"/>
              </w:rPr>
            </w:r>
          </w:p>
        </w:tc>
      </w:tr>
    </w:tbl>
    <w:p>
      <w:pPr>
        <w:pStyle w:val="0"/>
        <w:jc w:val="both"/>
      </w:pPr>
      <w:r>
        <w:rPr>
          <w:sz w:val="20"/>
        </w:rPr>
      </w:r>
    </w:p>
    <w:p>
      <w:pPr>
        <w:pStyle w:val="1"/>
        <w:jc w:val="both"/>
      </w:pPr>
      <w:r>
        <w:rPr>
          <w:sz w:val="20"/>
        </w:rPr>
        <w:t xml:space="preserve">             Виды помощи, в которых нуждается ребенок-инвалид</w:t>
      </w:r>
    </w:p>
    <w:p>
      <w:pPr>
        <w:pStyle w:val="1"/>
        <w:jc w:val="both"/>
      </w:pPr>
      <w:r>
        <w:rPr>
          <w:sz w:val="20"/>
        </w:rPr>
        <w:t xml:space="preserve">         для преодоления барьеров, препятствующих ему в получении</w:t>
      </w:r>
    </w:p>
    <w:p>
      <w:pPr>
        <w:pStyle w:val="1"/>
        <w:jc w:val="both"/>
      </w:pPr>
      <w:r>
        <w:rPr>
          <w:sz w:val="20"/>
        </w:rPr>
        <w:t xml:space="preserve">          услуг на объектах социальной, инженерной и транспортной</w:t>
      </w:r>
    </w:p>
    <w:p>
      <w:pPr>
        <w:pStyle w:val="1"/>
        <w:jc w:val="both"/>
      </w:pPr>
      <w:r>
        <w:rPr>
          <w:sz w:val="20"/>
        </w:rPr>
        <w:t xml:space="preserve">         инфраструктур наравне с другими лицами (нужное отметить)</w:t>
      </w:r>
    </w:p>
    <w:p>
      <w:pPr>
        <w:pStyle w:val="1"/>
        <w:jc w:val="both"/>
      </w:pPr>
      <w:r>
        <w:rPr>
          <w:sz w:val="20"/>
        </w:rPr>
      </w:r>
    </w:p>
    <w:p>
      <w:pPr>
        <w:pStyle w:val="1"/>
        <w:jc w:val="both"/>
      </w:pPr>
      <w:r>
        <w:rPr>
          <w:sz w:val="20"/>
        </w:rPr>
        <w:t xml:space="preserve">1.  Помощь  ребенку-инвалиду,  имеющему  выраженные, значительно выраженные</w:t>
      </w:r>
    </w:p>
    <w:p>
      <w:pPr>
        <w:pStyle w:val="1"/>
        <w:jc w:val="both"/>
      </w:pPr>
      <w:r>
        <w:rPr>
          <w:sz w:val="20"/>
        </w:rPr>
        <w:t xml:space="preserve">ограничения   в   передвижении   на   объектах   социальной,  инженерной  и</w:t>
      </w:r>
    </w:p>
    <w:p>
      <w:pPr>
        <w:pStyle w:val="1"/>
        <w:jc w:val="both"/>
      </w:pPr>
      <w:r>
        <w:rPr>
          <w:sz w:val="20"/>
        </w:rPr>
        <w:t xml:space="preserve">транспортной  инфраструктур,  при  входе  в  такие объекты и выходе из них,</w:t>
      </w:r>
    </w:p>
    <w:p>
      <w:pPr>
        <w:pStyle w:val="1"/>
        <w:jc w:val="both"/>
      </w:pPr>
      <w:r>
        <w:rPr>
          <w:sz w:val="20"/>
        </w:rPr>
        <w:t xml:space="preserve">посадке  в  транспортное  средство  и  высадке  из  него,  в  том  числе  с</w:t>
      </w:r>
    </w:p>
    <w:p>
      <w:pPr>
        <w:pStyle w:val="1"/>
        <w:jc w:val="both"/>
      </w:pPr>
      <w:r>
        <w:rPr>
          <w:sz w:val="20"/>
        </w:rPr>
        <w:t xml:space="preserve">использованием кресла-коляски:</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2.  Помощь  ребенку-инвалиду,  имеющему  выраженные, значительно выраженные</w:t>
      </w:r>
    </w:p>
    <w:p>
      <w:pPr>
        <w:pStyle w:val="1"/>
        <w:jc w:val="both"/>
      </w:pPr>
      <w:r>
        <w:rPr>
          <w:sz w:val="20"/>
        </w:rPr>
        <w:t xml:space="preserve">ограничения  в  самообслуживании  вследствие нарушения (отсутствия) функции</w:t>
      </w:r>
    </w:p>
    <w:p>
      <w:pPr>
        <w:pStyle w:val="1"/>
        <w:jc w:val="both"/>
      </w:pPr>
      <w:r>
        <w:rPr>
          <w:sz w:val="20"/>
        </w:rPr>
        <w:t xml:space="preserve">верхних  конечностей,  на  объектах  социальной,  инженерной и транспортной</w:t>
      </w:r>
    </w:p>
    <w:p>
      <w:pPr>
        <w:pStyle w:val="1"/>
        <w:jc w:val="both"/>
      </w:pPr>
      <w:r>
        <w:rPr>
          <w:sz w:val="20"/>
        </w:rPr>
        <w:t xml:space="preserve">инфраструктур:</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3.   Помощь   ребенку-инвалиду   по  зрению  -  слабовидящему  на  объектах</w:t>
      </w:r>
    </w:p>
    <w:p>
      <w:pPr>
        <w:pStyle w:val="1"/>
        <w:jc w:val="both"/>
      </w:pPr>
      <w:r>
        <w:rPr>
          <w:sz w:val="20"/>
        </w:rPr>
        <w:t xml:space="preserve">социальной, инженерной и транспортной инфраструктур:</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4.  Помощь  ребенку-инвалиду  по  зрению  - слепому на объектах социальной,</w:t>
      </w:r>
    </w:p>
    <w:p>
      <w:pPr>
        <w:pStyle w:val="1"/>
        <w:jc w:val="both"/>
      </w:pPr>
      <w:r>
        <w:rPr>
          <w:sz w:val="20"/>
        </w:rPr>
        <w:t xml:space="preserve">инженерной и транспортной инфраструктур:</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5.  Обеспечение  допуска  на  объекты социальной, инженерной и транспортной</w:t>
      </w:r>
    </w:p>
    <w:p>
      <w:pPr>
        <w:pStyle w:val="1"/>
        <w:jc w:val="both"/>
      </w:pPr>
      <w:r>
        <w:rPr>
          <w:sz w:val="20"/>
        </w:rPr>
        <w:t xml:space="preserve">инфраструктур  собаки-проводника  при наличии документа, подтверждающего ее</w:t>
      </w:r>
    </w:p>
    <w:p>
      <w:pPr>
        <w:pStyle w:val="1"/>
        <w:jc w:val="both"/>
      </w:pPr>
      <w:r>
        <w:rPr>
          <w:sz w:val="20"/>
        </w:rPr>
        <w:t xml:space="preserve">специальное обучение и выдаваемого по установленной форме:</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6.   Помощь   ребенку-инвалиду   по  слуху  -  слабослышащему  на  объектах</w:t>
      </w:r>
    </w:p>
    <w:p>
      <w:pPr>
        <w:pStyle w:val="1"/>
        <w:jc w:val="both"/>
      </w:pPr>
      <w:r>
        <w:rPr>
          <w:sz w:val="20"/>
        </w:rPr>
        <w:t xml:space="preserve">социальной, инженерной и транспортной инфраструктур:</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7.  Помощь  ребенку-инвалиду  по  слуху  -  глухому на объектах социальной,</w:t>
      </w:r>
    </w:p>
    <w:p>
      <w:pPr>
        <w:pStyle w:val="1"/>
        <w:jc w:val="both"/>
      </w:pPr>
      <w:r>
        <w:rPr>
          <w:sz w:val="20"/>
        </w:rPr>
        <w:t xml:space="preserve">инженерной и транспортной инфраструктур:</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8.   Представление   ребенку-инвалиду   по   слуху   -   глухому  услуги  с</w:t>
      </w:r>
    </w:p>
    <w:p>
      <w:pPr>
        <w:pStyle w:val="1"/>
        <w:jc w:val="both"/>
      </w:pPr>
      <w:r>
        <w:rPr>
          <w:sz w:val="20"/>
        </w:rPr>
        <w:t xml:space="preserve">использованием   русского  жестового  языка,  включая  обеспечение  допуска</w:t>
      </w:r>
    </w:p>
    <w:p>
      <w:pPr>
        <w:pStyle w:val="1"/>
        <w:jc w:val="both"/>
      </w:pPr>
      <w:r>
        <w:rPr>
          <w:sz w:val="20"/>
        </w:rPr>
        <w:t xml:space="preserve">сурдопереводчика (при необходимости):</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9. Предоставление ребенку-инвалиду, имеющему одновременно нарушения функций</w:t>
      </w:r>
    </w:p>
    <w:p>
      <w:pPr>
        <w:pStyle w:val="1"/>
        <w:jc w:val="both"/>
      </w:pPr>
      <w:r>
        <w:rPr>
          <w:sz w:val="20"/>
        </w:rPr>
        <w:t xml:space="preserve">слуха  и  зрения,  услуг  тифлосурдопереводчика,  включая  обеспечение  его</w:t>
      </w:r>
    </w:p>
    <w:p>
      <w:pPr>
        <w:pStyle w:val="1"/>
        <w:jc w:val="both"/>
      </w:pPr>
      <w:r>
        <w:rPr>
          <w:sz w:val="20"/>
        </w:rPr>
        <w:t xml:space="preserve">допуска (при необходимости):</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10. Оказание необходимой помощи ребенку-инвалиду, имеющему интеллектуальные</w:t>
      </w:r>
    </w:p>
    <w:p>
      <w:pPr>
        <w:pStyle w:val="1"/>
        <w:jc w:val="both"/>
      </w:pPr>
      <w:r>
        <w:rPr>
          <w:sz w:val="20"/>
        </w:rPr>
        <w:t xml:space="preserve">нарушения,   в  уяснении  порядка  предоставления  и  получения  услуги,  в</w:t>
      </w:r>
    </w:p>
    <w:p>
      <w:pPr>
        <w:pStyle w:val="1"/>
        <w:jc w:val="both"/>
      </w:pPr>
      <w:r>
        <w:rPr>
          <w:sz w:val="20"/>
        </w:rPr>
        <w:t xml:space="preserve">оформлении  документов,  в  совершении  им других необходимых для получения</w:t>
      </w:r>
    </w:p>
    <w:p>
      <w:pPr>
        <w:pStyle w:val="1"/>
        <w:jc w:val="both"/>
      </w:pPr>
      <w:r>
        <w:rPr>
          <w:sz w:val="20"/>
        </w:rPr>
        <w:t xml:space="preserve">услуги действий:</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Прогнозируемый  результат  (нужное  подчеркнуть): восстановление нарушенных</w:t>
      </w:r>
    </w:p>
    <w:p>
      <w:pPr>
        <w:pStyle w:val="1"/>
        <w:jc w:val="both"/>
      </w:pPr>
      <w:r>
        <w:rPr>
          <w:sz w:val="20"/>
        </w:rPr>
        <w:t xml:space="preserve">функций  (полностью,  частично),  достижение  компенсации  утраченных  либо</w:t>
      </w:r>
    </w:p>
    <w:p>
      <w:pPr>
        <w:pStyle w:val="1"/>
        <w:jc w:val="both"/>
      </w:pPr>
      <w:r>
        <w:rPr>
          <w:sz w:val="20"/>
        </w:rPr>
        <w:t xml:space="preserve">отсутствующих  функций (полностью, частично); восстановление (формирование)</w:t>
      </w:r>
    </w:p>
    <w:p>
      <w:pPr>
        <w:pStyle w:val="1"/>
        <w:jc w:val="both"/>
      </w:pPr>
      <w:r>
        <w:rPr>
          <w:sz w:val="20"/>
        </w:rPr>
        <w:t xml:space="preserve">способности    осуществлять    самообслуживание    (полностью,   частично),</w:t>
      </w:r>
    </w:p>
    <w:p>
      <w:pPr>
        <w:pStyle w:val="1"/>
        <w:jc w:val="both"/>
      </w:pPr>
      <w:r>
        <w:rPr>
          <w:sz w:val="20"/>
        </w:rPr>
        <w:t xml:space="preserve">самостоятельно   передвигаться   (полностью,   частично),   ориентироваться</w:t>
      </w:r>
    </w:p>
    <w:p>
      <w:pPr>
        <w:pStyle w:val="1"/>
        <w:jc w:val="both"/>
      </w:pPr>
      <w:r>
        <w:rPr>
          <w:sz w:val="20"/>
        </w:rPr>
        <w:t xml:space="preserve">(полностью,  частично), общаться (полностью, частично), контролировать свое</w:t>
      </w:r>
    </w:p>
    <w:p>
      <w:pPr>
        <w:pStyle w:val="1"/>
        <w:jc w:val="both"/>
      </w:pPr>
      <w:r>
        <w:rPr>
          <w:sz w:val="20"/>
        </w:rPr>
        <w:t xml:space="preserve">поведение   (полностью,   частично),   обучаться   (полностью,   частично),</w:t>
      </w:r>
    </w:p>
    <w:p>
      <w:pPr>
        <w:pStyle w:val="1"/>
        <w:jc w:val="both"/>
      </w:pPr>
      <w:r>
        <w:rPr>
          <w:sz w:val="20"/>
        </w:rPr>
        <w:t xml:space="preserve">заниматься трудовой деятельностью (полностью, частично)</w:t>
      </w:r>
    </w:p>
    <w:p>
      <w:pPr>
        <w:pStyle w:val="1"/>
        <w:jc w:val="both"/>
      </w:pPr>
      <w:r>
        <w:rPr>
          <w:sz w:val="20"/>
        </w:rPr>
      </w:r>
    </w:p>
    <w:p>
      <w:pPr>
        <w:pStyle w:val="1"/>
        <w:jc w:val="both"/>
      </w:pPr>
      <w:r>
        <w:rPr>
          <w:sz w:val="20"/>
        </w:rPr>
        <w:t xml:space="preserve">Руководитель бюро</w:t>
      </w:r>
    </w:p>
    <w:p>
      <w:pPr>
        <w:pStyle w:val="1"/>
        <w:jc w:val="both"/>
      </w:pPr>
      <w:r>
        <w:rPr>
          <w:sz w:val="20"/>
        </w:rPr>
        <w:t xml:space="preserve">(главного бюро, Федерального бюро)</w:t>
      </w:r>
    </w:p>
    <w:p>
      <w:pPr>
        <w:pStyle w:val="1"/>
        <w:jc w:val="both"/>
      </w:pPr>
      <w:r>
        <w:rPr>
          <w:sz w:val="20"/>
        </w:rPr>
        <w:t xml:space="preserve">медико-социальной экспертизы</w:t>
      </w:r>
    </w:p>
    <w:p>
      <w:pPr>
        <w:pStyle w:val="1"/>
        <w:jc w:val="both"/>
      </w:pPr>
      <w:r>
        <w:rPr>
          <w:sz w:val="20"/>
        </w:rPr>
        <w:t xml:space="preserve">(должностное лицо, уполномоченное</w:t>
      </w:r>
    </w:p>
    <w:p>
      <w:pPr>
        <w:pStyle w:val="1"/>
        <w:jc w:val="both"/>
      </w:pPr>
      <w:r>
        <w:rPr>
          <w:sz w:val="20"/>
        </w:rPr>
        <w:t xml:space="preserve">руководителем бюро (главного бюро,</w:t>
      </w:r>
    </w:p>
    <w:p>
      <w:pPr>
        <w:pStyle w:val="1"/>
        <w:jc w:val="both"/>
      </w:pPr>
      <w:r>
        <w:rPr>
          <w:sz w:val="20"/>
        </w:rPr>
        <w:t xml:space="preserve">Федерального бюро)                  _____________   _______________________</w:t>
      </w:r>
    </w:p>
    <w:p>
      <w:pPr>
        <w:pStyle w:val="1"/>
        <w:jc w:val="both"/>
      </w:pPr>
      <w:r>
        <w:rPr>
          <w:sz w:val="20"/>
        </w:rPr>
        <w:t xml:space="preserve">                                      (подпись)       (инициалы, фамилия)</w:t>
      </w:r>
    </w:p>
    <w:p>
      <w:pPr>
        <w:pStyle w:val="1"/>
        <w:jc w:val="both"/>
      </w:pPr>
      <w:r>
        <w:rPr>
          <w:sz w:val="20"/>
        </w:rPr>
        <w:t xml:space="preserve">М.П.</w:t>
      </w:r>
    </w:p>
    <w:p>
      <w:pPr>
        <w:pStyle w:val="0"/>
        <w:jc w:val="both"/>
      </w:pPr>
      <w:r>
        <w:rPr>
          <w:sz w:val="20"/>
        </w:rPr>
      </w:r>
    </w:p>
    <w:p>
      <w:pPr>
        <w:pStyle w:val="0"/>
        <w:ind w:firstLine="540"/>
        <w:jc w:val="both"/>
      </w:pPr>
      <w:r>
        <w:rPr>
          <w:sz w:val="20"/>
        </w:rPr>
        <w:t xml:space="preserve">--------------------------------</w:t>
      </w:r>
    </w:p>
    <w:bookmarkStart w:id="1836" w:name="P1836"/>
    <w:bookmarkEnd w:id="1836"/>
    <w:p>
      <w:pPr>
        <w:pStyle w:val="0"/>
        <w:spacing w:before="200" w:line-rule="auto"/>
        <w:ind w:firstLine="540"/>
        <w:jc w:val="both"/>
      </w:pPr>
      <w:r>
        <w:rPr>
          <w:sz w:val="20"/>
        </w:rPr>
        <w:t xml:space="preserve">&lt;1&gt; Далее - ИПРА ребенка-инвалида.</w:t>
      </w:r>
    </w:p>
    <w:bookmarkStart w:id="1837" w:name="P1837"/>
    <w:bookmarkEnd w:id="1837"/>
    <w:p>
      <w:pPr>
        <w:pStyle w:val="0"/>
        <w:spacing w:before="200" w:line-rule="auto"/>
        <w:ind w:firstLine="540"/>
        <w:jc w:val="both"/>
      </w:pPr>
      <w:r>
        <w:rPr>
          <w:sz w:val="20"/>
        </w:rPr>
        <w:t xml:space="preserve">&lt;2&gt; Далее - ТСР.</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26.06.2023 N 545н</w:t>
            <w:br/>
            <w:t>"Об утверждении Порядка разработки и реализации индивидуальной программы реа...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FF6F3C3817DCC37F8E58C2423F19962D117DE54E103C1CAEDC8F79A011774F6C9D3CD1E411D08EA9F09C98DFE5EBC7B6102BA6D98PEJ4M" TargetMode = "External"/>
	<Relationship Id="rId8" Type="http://schemas.openxmlformats.org/officeDocument/2006/relationships/hyperlink" Target="consultantplus://offline/ref=FFF6F3C3817DCC37F8E58C2423F19962D110D15DE20BC1CAEDC8F79A011774F6C9D3CD1D451C02BFC846C8D1BB0DAF7A6602B86C84E29BB4P4J5M" TargetMode = "External"/>
	<Relationship Id="rId9" Type="http://schemas.openxmlformats.org/officeDocument/2006/relationships/hyperlink" Target="consultantplus://offline/ref=FFF6F3C3817DCC37F8E58C2423F19962D614DC5CE00EC1CAEDC8F79A011774F6DBD39511441A1DBECF539E80FDP5JCM" TargetMode = "External"/>
	<Relationship Id="rId10" Type="http://schemas.openxmlformats.org/officeDocument/2006/relationships/hyperlink" Target="consultantplus://offline/ref=FFF6F3C3817DCC37F8E58C2423F19962D613D853EF0AC1CAEDC8F79A011774F6DBD39511441A1DBECF539E80FDP5JCM" TargetMode = "External"/>
	<Relationship Id="rId11" Type="http://schemas.openxmlformats.org/officeDocument/2006/relationships/hyperlink" Target="consultantplus://offline/ref=FFF6F3C3817DCC37F8E58C2423F19962D111DE5DE10FC1CAEDC8F79A011774F6DBD39511441A1DBECF539E80FDP5JCM" TargetMode = "External"/>
	<Relationship Id="rId12" Type="http://schemas.openxmlformats.org/officeDocument/2006/relationships/hyperlink" Target="consultantplus://offline/ref=FFF6F3C3817DCC37F8E58C2423F19962D615D955E50FC1CAEDC8F79A011774F6C9D3CD1D451C03BFCE46C8D1BB0DAF7A6602B86C84E29BB4P4J5M" TargetMode = "External"/>
	<Relationship Id="rId13" Type="http://schemas.openxmlformats.org/officeDocument/2006/relationships/hyperlink" Target="consultantplus://offline/ref=FFF6F3C3817DCC37F8E58C2423F19962D614DC53EF0AC1CAEDC8F79A011774F6DBD39511441A1DBECF539E80FDP5JCM" TargetMode = "External"/>
	<Relationship Id="rId14" Type="http://schemas.openxmlformats.org/officeDocument/2006/relationships/hyperlink" Target="consultantplus://offline/ref=FFF6F3C3817DCC37F8E58C2423F19962D115D95CE509C1CAEDC8F79A011774F6C9D3CD1D451C03BEC946C8D1BB0DAF7A6602B86C84E29BB4P4J5M" TargetMode = "External"/>
	<Relationship Id="rId15" Type="http://schemas.openxmlformats.org/officeDocument/2006/relationships/hyperlink" Target="consultantplus://offline/ref=FFF6F3C3817DCC37F8E58C2423F19962D110D85DEF0EC1CAEDC8F79A011774F6C9D3CD1D451C03BCCF46C8D1BB0DAF7A6602B86C84E29BB4P4J5M" TargetMode = "External"/>
	<Relationship Id="rId16" Type="http://schemas.openxmlformats.org/officeDocument/2006/relationships/hyperlink" Target="consultantplus://offline/ref=FFF6F3C3817DCC37F8E58C2423F19962D110D85DEF0EC1CAEDC8F79A011774F6C9D3CD1D451C03BCCF46C8D1BB0DAF7A6602B86C84E29BB4P4J5M" TargetMode = "External"/>
	<Relationship Id="rId17" Type="http://schemas.openxmlformats.org/officeDocument/2006/relationships/hyperlink" Target="consultantplus://offline/ref=FFF6F3C3817DCC37F8E58C2423F19962D110D85DEF0EC1CAEDC8F79A011774F6C9D3CD1D451C03BCCF46C8D1BB0DAF7A6602B86C84E29BB4P4J5M" TargetMode = "External"/>
	<Relationship Id="rId18" Type="http://schemas.openxmlformats.org/officeDocument/2006/relationships/hyperlink" Target="consultantplus://offline/ref=FFF6F3C3817DCC37F8E58C2423F19962D110D85DEF0EC1CAEDC8F79A011774F6C9D3CD1D451C03BCCF46C8D1BB0DAF7A6602B86C84E29BB4P4J5M" TargetMode = "External"/>
	<Relationship Id="rId19" Type="http://schemas.openxmlformats.org/officeDocument/2006/relationships/hyperlink" Target="consultantplus://offline/ref=FFF6F3C3817DCC37F8E58C2423F19962D110D85DEF0EC1CAEDC8F79A011774F6C9D3CD1D451C03BCCF46C8D1BB0DAF7A6602B86C84E29BB4P4J5M" TargetMode = "External"/>
	<Relationship Id="rId20" Type="http://schemas.openxmlformats.org/officeDocument/2006/relationships/hyperlink" Target="consultantplus://offline/ref=FFF6F3C3817DCC37F8E58C2423F19962D110D85DEF0EC1CAEDC8F79A011774F6C9D3CD1D451C03BCCF46C8D1BB0DAF7A6602B86C84E29BB4P4J5M" TargetMode = "External"/>
	<Relationship Id="rId21" Type="http://schemas.openxmlformats.org/officeDocument/2006/relationships/hyperlink" Target="consultantplus://offline/ref=FFF6F3C3817DCC37F8E58C2423F19962D111DC54E70FC1CAEDC8F79A011774F6C9D3CD1D451C03BFC846C8D1BB0DAF7A6602B86C84E29BB4P4J5M" TargetMode = "External"/>
	<Relationship Id="rId22" Type="http://schemas.openxmlformats.org/officeDocument/2006/relationships/hyperlink" Target="consultantplus://offline/ref=FFF6F3C3817DCC37F8E58C2423F19962D111DC54E70FC1CAEDC8F79A011774F6C9D3CD1D451C03BFC846C8D1BB0DAF7A6602B86C84E29BB4P4J5M" TargetMode = "External"/>
	<Relationship Id="rId23" Type="http://schemas.openxmlformats.org/officeDocument/2006/relationships/hyperlink" Target="consultantplus://offline/ref=FFF6F3C3817DCC37F8E58C2423F19962D117D953E30CC1CAEDC8F79A011774F6C9D3CD1D451C03BFCB46C8D1BB0DAF7A6602B86C84E29BB4P4J5M" TargetMode = "External"/>
	<Relationship Id="rId24" Type="http://schemas.openxmlformats.org/officeDocument/2006/relationships/hyperlink" Target="consultantplus://offline/ref=FFF6F3C3817DCC37F8E58C2423F19962D110D85DEF0EC1CAEDC8F79A011774F6C9D3CD1D451C03BCCF46C8D1BB0DAF7A6602B86C84E29BB4P4J5M" TargetMode = "External"/>
	<Relationship Id="rId25" Type="http://schemas.openxmlformats.org/officeDocument/2006/relationships/hyperlink" Target="consultantplus://offline/ref=FFF6F3C3817DCC37F8E58C2423F19962D110DA57E30CC1CAEDC8F79A011774F6C9D3CD1D411508EA9F09C98DFE5EBC7B6102BA6D98PEJ4M" TargetMode = "External"/>
	<Relationship Id="rId26" Type="http://schemas.openxmlformats.org/officeDocument/2006/relationships/hyperlink" Target="consultantplus://offline/ref=FFF6F3C3817DCC37F8E58C2423F19962D117D953E30CC1CAEDC8F79A011774F6C9D3CD1D451C03BFCB46C8D1BB0DAF7A6602B86C84E29BB4P4J5M" TargetMode = "External"/>
	<Relationship Id="rId27" Type="http://schemas.openxmlformats.org/officeDocument/2006/relationships/hyperlink" Target="consultantplus://offline/ref=FFF6F3C3817DCC37F8E58C2423F19962D115DA56E50AC1CAEDC8F79A011774F6C9D3CD184E4852FA9B409D86E158A365621CBAP6J9M" TargetMode = "External"/>
	<Relationship Id="rId28" Type="http://schemas.openxmlformats.org/officeDocument/2006/relationships/hyperlink" Target="consultantplus://offline/ref=FFF6F3C3817DCC37F8E58C2423F19962D117D953E30CC1CAEDC8F79A011774F6C9D3CD1D451C03BFCB46C8D1BB0DAF7A6602B86C84E29BB4P4J5M" TargetMode = "External"/>
	<Relationship Id="rId29" Type="http://schemas.openxmlformats.org/officeDocument/2006/relationships/hyperlink" Target="consultantplus://offline/ref=FFF6F3C3817DCC37F8E58C2423F19962D111DE5DE603C1CAEDC8F79A011774F6C9D3CD1D451C03BCCE46C8D1BB0DAF7A6602B86C84E29BB4P4J5M" TargetMode = "External"/>
	<Relationship Id="rId30" Type="http://schemas.openxmlformats.org/officeDocument/2006/relationships/hyperlink" Target="consultantplus://offline/ref=FFF6F3C3817DCC37F8E58C2423F19962D111DE5DE603C1CAEDC8F79A011774F6C9D3CD1D451C03BCCE46C8D1BB0DAF7A6602B86C84E29BB4P4J5M" TargetMode = "External"/>
	<Relationship Id="rId31" Type="http://schemas.openxmlformats.org/officeDocument/2006/relationships/hyperlink" Target="consultantplus://offline/ref=FFF6F3C3817DCC37F8E58C2423F19962D110D85DEF0EC1CAEDC8F79A011774F6C9D3CD1D451C03BCCF46C8D1BB0DAF7A6602B86C84E29BB4P4J5M" TargetMode = "External"/>
	<Relationship Id="rId32" Type="http://schemas.openxmlformats.org/officeDocument/2006/relationships/hyperlink" Target="consultantplus://offline/ref=FFF6F3C3817DCC37F8E58C2423F19962D416DB52E20BC1CAEDC8F79A011774F6C9D3CD1D451C03BFCF46C8D1BB0DAF7A6602B86C84E29BB4P4J5M" TargetMode = "External"/>
	<Relationship Id="rId33" Type="http://schemas.openxmlformats.org/officeDocument/2006/relationships/hyperlink" Target="consultantplus://offline/ref=FFF6F3C3817DCC37F8E58C2423F19962D117D953E30CC1CAEDC8F79A011774F6C9D3CD1D451C03BFCB46C8D1BB0DAF7A6602B86C84E29BB4P4J5M" TargetMode = "External"/>
	<Relationship Id="rId34" Type="http://schemas.openxmlformats.org/officeDocument/2006/relationships/hyperlink" Target="consultantplus://offline/ref=FFF6F3C3817DCC37F8E58C2423F19962D110DA57E30CC1CAEDC8F79A011774F6C9D3CD19461757EF8A189181F946A27A7E1EB86FP9JEM" TargetMode = "External"/>
	<Relationship Id="rId35" Type="http://schemas.openxmlformats.org/officeDocument/2006/relationships/hyperlink" Target="consultantplus://offline/ref=FFF6F3C3817DCC37F8E58C2423F19962D115DA56E50AC1CAEDC8F79A011774F6C9D3CD1D451C02B6C946C8D1BB0DAF7A6602B86C84E29BB4P4J5M" TargetMode = "External"/>
	<Relationship Id="rId36" Type="http://schemas.openxmlformats.org/officeDocument/2006/relationships/hyperlink" Target="consultantplus://offline/ref=FFF6F3C3817DCC37F8E58C2423F19962D117DE54E103C1CAEDC8F79A011774F6C9D3CD1E4C1F08EA9F09C98DFE5EBC7B6102BA6D98PEJ4M" TargetMode = "External"/>
	<Relationship Id="rId37" Type="http://schemas.openxmlformats.org/officeDocument/2006/relationships/hyperlink" Target="consultantplus://offline/ref=FFF6F3C3817DCC37F8E58C2423F19962D115DA56E50AC1CAEDC8F79A011774F6C9D3CD1D451C01BECC46C8D1BB0DAF7A6602B86C84E29BB4P4J5M" TargetMode = "External"/>
	<Relationship Id="rId38" Type="http://schemas.openxmlformats.org/officeDocument/2006/relationships/hyperlink" Target="consultantplus://offline/ref=FFF6F3C3817DCC37F8E58C2423F19962D115DA56E50AC1CAEDC8F79A011774F6C9D3CD1D451C03BFC846C8D1BB0DAF7A6602B86C84E29BB4P4J5M" TargetMode = "External"/>
	<Relationship Id="rId39" Type="http://schemas.openxmlformats.org/officeDocument/2006/relationships/hyperlink" Target="consultantplus://offline/ref=FFF6F3C3817DCC37F8E58C2423F19962D110DE5CE00FC1CAEDC8F79A011774F6C9D3CD1D451C02BBCE46C8D1BB0DAF7A6602B86C84E29BB4P4J5M" TargetMode = "External"/>
	<Relationship Id="rId40" Type="http://schemas.openxmlformats.org/officeDocument/2006/relationships/hyperlink" Target="consultantplus://offline/ref=FFF6F3C3817DCC37F8E58C2423F19962D110D156E70AC1CAEDC8F79A011774F6C9D3CD1D451C00B8C646C8D1BB0DAF7A6602B86C84E29BB4P4J5M" TargetMode = "External"/>
	<Relationship Id="rId41" Type="http://schemas.openxmlformats.org/officeDocument/2006/relationships/hyperlink" Target="consultantplus://offline/ref=FFF6F3C3817DCC37F8E58C2423F19962D115DA5DEF0CC1CAEDC8F79A011774F6C9D3CD14411F0AB59A1CD8D5F259A465601DA66F9AE2P9JFM" TargetMode = "External"/>
	<Relationship Id="rId42" Type="http://schemas.openxmlformats.org/officeDocument/2006/relationships/hyperlink" Target="consultantplus://offline/ref=FFF6F3C3817DCC37F8E58C2423F19962D615D955EE0EC1CAEDC8F79A011774F6C9D3CD1D451C03BFCD46C8D1BB0DAF7A6602B86C84E29BB4P4J5M" TargetMode = "External"/>
	<Relationship Id="rId43" Type="http://schemas.openxmlformats.org/officeDocument/2006/relationships/hyperlink" Target="consultantplus://offline/ref=FFF6F3C3817DCC37F8E58C2423F19962D615D955EE0EC1CAEDC8F79A011774F6DBD39511441A1DBECF539E80FDP5JCM" TargetMode = "External"/>
	<Relationship Id="rId44" Type="http://schemas.openxmlformats.org/officeDocument/2006/relationships/image" Target="media/image2.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26.06.2023 N 545н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
(Зарегистрировано в Минюсте России 28.07.2023 N 74506)</dc:title>
  <dcterms:created xsi:type="dcterms:W3CDTF">2024-01-16T12:09:13Z</dcterms:created>
</cp:coreProperties>
</file>