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DFC" w:rsidRDefault="002F4DFC">
      <w:pPr>
        <w:pStyle w:val="ConsPlusNormal"/>
        <w:outlineLvl w:val="0"/>
      </w:pPr>
      <w:r>
        <w:t>Зарегистрировано в Агентстве по развитию человеческого потенциала и трудовых ресурсов Ульяновской области 21 ноября 2023 г. N ГР-15/31</w:t>
      </w:r>
    </w:p>
    <w:p w:rsidR="002F4DFC" w:rsidRDefault="002F4DF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4DFC" w:rsidRDefault="002F4DFC">
      <w:pPr>
        <w:pStyle w:val="ConsPlusNormal"/>
        <w:jc w:val="both"/>
      </w:pPr>
    </w:p>
    <w:p w:rsidR="002F4DFC" w:rsidRDefault="002F4DFC">
      <w:pPr>
        <w:pStyle w:val="ConsPlusTitle"/>
        <w:jc w:val="center"/>
      </w:pPr>
      <w:r>
        <w:t>АГЕНТСТВО</w:t>
      </w:r>
    </w:p>
    <w:p w:rsidR="002F4DFC" w:rsidRDefault="002F4DFC">
      <w:pPr>
        <w:pStyle w:val="ConsPlusTitle"/>
        <w:jc w:val="center"/>
      </w:pPr>
      <w:r>
        <w:t>ПО РАЗВИТИЮ ЧЕЛОВЕЧЕСКОГО ПОТЕНЦИАЛА</w:t>
      </w:r>
    </w:p>
    <w:p w:rsidR="002F4DFC" w:rsidRDefault="002F4DFC">
      <w:pPr>
        <w:pStyle w:val="ConsPlusTitle"/>
        <w:jc w:val="center"/>
      </w:pPr>
      <w:r>
        <w:t>И ТРУДОВЫХ РЕСУРСОВ УЛЬЯНОВСКОЙ ОБЛАСТИ</w:t>
      </w:r>
    </w:p>
    <w:p w:rsidR="002F4DFC" w:rsidRDefault="002F4DFC">
      <w:pPr>
        <w:pStyle w:val="ConsPlusTitle"/>
        <w:jc w:val="center"/>
      </w:pPr>
    </w:p>
    <w:p w:rsidR="002F4DFC" w:rsidRDefault="002F4DFC">
      <w:pPr>
        <w:pStyle w:val="ConsPlusTitle"/>
        <w:jc w:val="center"/>
      </w:pPr>
      <w:r>
        <w:t>ПРИКАЗ</w:t>
      </w:r>
    </w:p>
    <w:p w:rsidR="002F4DFC" w:rsidRDefault="002F4DFC">
      <w:pPr>
        <w:pStyle w:val="ConsPlusTitle"/>
        <w:jc w:val="center"/>
      </w:pPr>
      <w:r>
        <w:t xml:space="preserve">от 21 ноября 2023 г. </w:t>
      </w:r>
      <w:bookmarkStart w:id="0" w:name="_GoBack"/>
      <w:r>
        <w:t>N 32-П</w:t>
      </w:r>
    </w:p>
    <w:bookmarkEnd w:id="0"/>
    <w:p w:rsidR="002F4DFC" w:rsidRDefault="002F4DFC">
      <w:pPr>
        <w:pStyle w:val="ConsPlusTitle"/>
        <w:jc w:val="center"/>
      </w:pPr>
    </w:p>
    <w:p w:rsidR="002F4DFC" w:rsidRDefault="002F4DFC">
      <w:pPr>
        <w:pStyle w:val="ConsPlusTitle"/>
        <w:jc w:val="center"/>
      </w:pPr>
      <w:r>
        <w:t>ОБ УТВЕРЖДЕНИИ ПЕРЕЧНЯ ДОЛЖНОСТЕЙ ГОСУДАРСТВЕННОЙ</w:t>
      </w:r>
    </w:p>
    <w:p w:rsidR="002F4DFC" w:rsidRDefault="002F4DFC">
      <w:pPr>
        <w:pStyle w:val="ConsPlusTitle"/>
        <w:jc w:val="center"/>
      </w:pPr>
      <w:r>
        <w:t>ГРАЖДАНСКОЙ СЛУЖБЫ В АГЕНТСТВЕ ПО РАЗВИТИЮ ЧЕЛОВЕЧЕСКОГО</w:t>
      </w:r>
    </w:p>
    <w:p w:rsidR="002F4DFC" w:rsidRDefault="002F4DFC">
      <w:pPr>
        <w:pStyle w:val="ConsPlusTitle"/>
        <w:jc w:val="center"/>
      </w:pPr>
      <w:r>
        <w:t>ПОТЕНЦИАЛА И ТРУДОВЫХ РЕСУРСОВ УЛЬЯНОВСКОЙ ОБЛАСТИ,</w:t>
      </w:r>
    </w:p>
    <w:p w:rsidR="002F4DFC" w:rsidRDefault="002F4DFC">
      <w:pPr>
        <w:pStyle w:val="ConsPlusTitle"/>
        <w:jc w:val="center"/>
      </w:pPr>
      <w:r>
        <w:t>ПРИ ЗАМЕЩЕНИИ КОТОРЫХ ГРАЖДАНИН В ТЕЧЕНИЕ ДВУХ ЛЕТ</w:t>
      </w:r>
    </w:p>
    <w:p w:rsidR="002F4DFC" w:rsidRDefault="002F4DFC">
      <w:pPr>
        <w:pStyle w:val="ConsPlusTitle"/>
        <w:jc w:val="center"/>
      </w:pPr>
      <w:r>
        <w:t>ПОСЛЕ УВОЛЬНЕНИЯ С ГОСУДАРСТВЕННОЙ ГРАЖДАНСКОЙ СЛУЖБЫ</w:t>
      </w:r>
    </w:p>
    <w:p w:rsidR="002F4DFC" w:rsidRDefault="002F4DFC">
      <w:pPr>
        <w:pStyle w:val="ConsPlusTitle"/>
        <w:jc w:val="center"/>
      </w:pPr>
      <w:r>
        <w:t>НЕ ВПРАВЕ ЗАМЕЩАТЬ НА УСЛОВИЯХ ТРУДОВОГО ДОГОВОРА ДОЛЖНОСТИ</w:t>
      </w:r>
    </w:p>
    <w:p w:rsidR="002F4DFC" w:rsidRDefault="002F4DFC">
      <w:pPr>
        <w:pStyle w:val="ConsPlusTitle"/>
        <w:jc w:val="center"/>
      </w:pPr>
      <w:r>
        <w:t>В ОРГАНИЗАЦИИ И (ИЛИ) ВЫПОЛНЯТЬ В ДАННОЙ ОРГАНИЗАЦИИ РАБОТЫ</w:t>
      </w:r>
    </w:p>
    <w:p w:rsidR="002F4DFC" w:rsidRDefault="002F4DFC">
      <w:pPr>
        <w:pStyle w:val="ConsPlusTitle"/>
        <w:jc w:val="center"/>
      </w:pPr>
      <w:r>
        <w:t>(ОКАЗЫВАТЬ ДАННОЙ ОРГАНИЗАЦИИ УСЛУГИ) В ТЕЧЕНИЕ МЕСЯЦА</w:t>
      </w:r>
    </w:p>
    <w:p w:rsidR="002F4DFC" w:rsidRDefault="002F4DFC">
      <w:pPr>
        <w:pStyle w:val="ConsPlusTitle"/>
        <w:jc w:val="center"/>
      </w:pPr>
      <w:r>
        <w:t>СТОИМОСТЬЮ БОЛЕЕ СТА ТЫСЯЧ РУБЛЕЙ НА УСЛОВИЯХ</w:t>
      </w:r>
    </w:p>
    <w:p w:rsidR="002F4DFC" w:rsidRDefault="002F4DFC">
      <w:pPr>
        <w:pStyle w:val="ConsPlusTitle"/>
        <w:jc w:val="center"/>
      </w:pPr>
      <w:r>
        <w:t>ГРАЖДАНСКО-ПРАВОВОГО ДОГОВОРА (ГРАЖДАНСКО-ПРАВОВЫХ</w:t>
      </w:r>
    </w:p>
    <w:p w:rsidR="002F4DFC" w:rsidRDefault="002F4DFC">
      <w:pPr>
        <w:pStyle w:val="ConsPlusTitle"/>
        <w:jc w:val="center"/>
      </w:pPr>
      <w:r>
        <w:t>ДОГОВОРОВ), ЕСЛИ ОТДЕЛЬНЫЕ ФУНКЦИИ ГОСУДАРСТВЕННОГО</w:t>
      </w:r>
    </w:p>
    <w:p w:rsidR="002F4DFC" w:rsidRDefault="002F4DFC">
      <w:pPr>
        <w:pStyle w:val="ConsPlusTitle"/>
        <w:jc w:val="center"/>
      </w:pPr>
      <w:r>
        <w:t>УПРАВЛЕНИЯ ДАННОЙ ОРГАНИЗАЦИЕЙ ВХОДИЛИ В ДОЛЖНОСТНЫЕ</w:t>
      </w:r>
    </w:p>
    <w:p w:rsidR="002F4DFC" w:rsidRDefault="002F4DFC">
      <w:pPr>
        <w:pStyle w:val="ConsPlusTitle"/>
        <w:jc w:val="center"/>
      </w:pPr>
      <w:r>
        <w:t>(СЛУЖЕБНЫЕ) ОБЯЗАННОСТИ ГОСУДАРСТВЕННОГО ГРАЖДАНСКОГО</w:t>
      </w:r>
    </w:p>
    <w:p w:rsidR="002F4DFC" w:rsidRDefault="002F4DFC">
      <w:pPr>
        <w:pStyle w:val="ConsPlusTitle"/>
        <w:jc w:val="center"/>
      </w:pPr>
      <w:r>
        <w:t>СЛУЖАЩЕГО, БЕЗ СОГЛАСИЯ КОМИССИИ ПО СОБЛЮДЕНИЮ ТРЕБОВАНИЙ</w:t>
      </w:r>
    </w:p>
    <w:p w:rsidR="002F4DFC" w:rsidRDefault="002F4DFC">
      <w:pPr>
        <w:pStyle w:val="ConsPlusTitle"/>
        <w:jc w:val="center"/>
      </w:pPr>
      <w:r>
        <w:t>К СЛУЖЕБНОМУ ПОВЕДЕНИЮ ГОСУДАРСТВЕННЫХ ГРАЖДАНСКИХ СЛУЖАЩИХ</w:t>
      </w:r>
    </w:p>
    <w:p w:rsidR="002F4DFC" w:rsidRDefault="002F4DFC">
      <w:pPr>
        <w:pStyle w:val="ConsPlusTitle"/>
        <w:jc w:val="center"/>
      </w:pPr>
      <w:r>
        <w:t>И УРЕГУЛИРОВАНИЮ КОНФЛИКТА ИНТЕРЕСОВ АГЕНТСТВА ПО РАЗВИТИЮ</w:t>
      </w:r>
    </w:p>
    <w:p w:rsidR="002F4DFC" w:rsidRDefault="002F4DFC">
      <w:pPr>
        <w:pStyle w:val="ConsPlusTitle"/>
        <w:jc w:val="center"/>
      </w:pPr>
      <w:r>
        <w:t>ЧЕЛОВЕЧЕСКОГО ПОТЕНЦИАЛА И ТРУДОВЫХ РЕСУРСОВ</w:t>
      </w:r>
    </w:p>
    <w:p w:rsidR="002F4DFC" w:rsidRDefault="002F4DFC">
      <w:pPr>
        <w:pStyle w:val="ConsPlusTitle"/>
        <w:jc w:val="center"/>
      </w:pPr>
      <w:r>
        <w:t>УЛЬЯНОВСКОЙ ОБЛАСТИ</w:t>
      </w:r>
    </w:p>
    <w:p w:rsidR="002F4DFC" w:rsidRDefault="002F4DFC">
      <w:pPr>
        <w:pStyle w:val="ConsPlusNormal"/>
        <w:jc w:val="both"/>
      </w:pPr>
    </w:p>
    <w:p w:rsidR="002F4DFC" w:rsidRDefault="002F4DFC">
      <w:pPr>
        <w:pStyle w:val="ConsPlusNormal"/>
        <w:ind w:firstLine="540"/>
        <w:jc w:val="both"/>
      </w:pPr>
      <w:r>
        <w:t xml:space="preserve">В соответствии со </w:t>
      </w:r>
      <w:hyperlink r:id="rId4">
        <w:r>
          <w:rPr>
            <w:color w:val="0000FF"/>
          </w:rPr>
          <w:t>статьей 12</w:t>
        </w:r>
      </w:hyperlink>
      <w:r>
        <w:t xml:space="preserve"> Федерального закона от 25.12.2008 N 273-ФЗ "О противодействии коррупции" приказываю:</w:t>
      </w:r>
    </w:p>
    <w:p w:rsidR="002F4DFC" w:rsidRDefault="002F4DF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8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в Агентстве по развитию человеческого потенциала и трудовых ресурсов Ульяновской области, при замещении которых гражданин в лечение двух лет после увольнения с государственной гражданской службы не вправе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государственного гражданского служащего, без согласия комиссии по соблюдению требований к служебному поведению государственных гражданских служащих и урегулированию конфликта интересов Агентства по развитию человеческого потенциала и трудовых ресурсов Ульяновской области.</w:t>
      </w:r>
    </w:p>
    <w:p w:rsidR="002F4DFC" w:rsidRDefault="002F4DFC">
      <w:pPr>
        <w:pStyle w:val="ConsPlusNormal"/>
        <w:spacing w:before="220"/>
        <w:ind w:firstLine="540"/>
        <w:jc w:val="both"/>
      </w:pPr>
      <w:r>
        <w:t>2. Настоящий приказ вступает в силу на следующий день после дня его официального опубликования.</w:t>
      </w:r>
    </w:p>
    <w:p w:rsidR="002F4DFC" w:rsidRDefault="002F4DFC">
      <w:pPr>
        <w:pStyle w:val="ConsPlusNormal"/>
        <w:jc w:val="both"/>
      </w:pPr>
    </w:p>
    <w:p w:rsidR="002F4DFC" w:rsidRDefault="002F4DFC">
      <w:pPr>
        <w:pStyle w:val="ConsPlusNormal"/>
        <w:jc w:val="right"/>
      </w:pPr>
      <w:r>
        <w:t>Руководитель Агентства</w:t>
      </w:r>
    </w:p>
    <w:p w:rsidR="002F4DFC" w:rsidRDefault="002F4DFC">
      <w:pPr>
        <w:pStyle w:val="ConsPlusNormal"/>
        <w:jc w:val="right"/>
      </w:pPr>
      <w:r>
        <w:t>П.Н.КАЛАШНИКОВ</w:t>
      </w:r>
    </w:p>
    <w:p w:rsidR="002F4DFC" w:rsidRDefault="002F4DFC">
      <w:pPr>
        <w:pStyle w:val="ConsPlusNormal"/>
        <w:jc w:val="both"/>
      </w:pPr>
    </w:p>
    <w:p w:rsidR="002F4DFC" w:rsidRDefault="002F4DFC">
      <w:pPr>
        <w:pStyle w:val="ConsPlusNormal"/>
        <w:jc w:val="both"/>
      </w:pPr>
    </w:p>
    <w:p w:rsidR="002F4DFC" w:rsidRDefault="002F4DFC">
      <w:pPr>
        <w:pStyle w:val="ConsPlusNormal"/>
        <w:jc w:val="both"/>
      </w:pPr>
    </w:p>
    <w:p w:rsidR="002F4DFC" w:rsidRDefault="002F4DFC">
      <w:pPr>
        <w:pStyle w:val="ConsPlusNormal"/>
        <w:jc w:val="both"/>
      </w:pPr>
    </w:p>
    <w:p w:rsidR="002F4DFC" w:rsidRDefault="002F4DFC">
      <w:pPr>
        <w:pStyle w:val="ConsPlusNormal"/>
        <w:jc w:val="both"/>
      </w:pPr>
    </w:p>
    <w:p w:rsidR="002F4DFC" w:rsidRDefault="002F4DFC">
      <w:pPr>
        <w:pStyle w:val="ConsPlusNormal"/>
        <w:jc w:val="right"/>
        <w:outlineLvl w:val="0"/>
      </w:pPr>
      <w:r>
        <w:t>Утвержден</w:t>
      </w:r>
    </w:p>
    <w:p w:rsidR="002F4DFC" w:rsidRDefault="002F4DFC">
      <w:pPr>
        <w:pStyle w:val="ConsPlusNormal"/>
        <w:jc w:val="right"/>
      </w:pPr>
      <w:r>
        <w:t>приказом</w:t>
      </w:r>
    </w:p>
    <w:p w:rsidR="002F4DFC" w:rsidRDefault="002F4DFC">
      <w:pPr>
        <w:pStyle w:val="ConsPlusNormal"/>
        <w:jc w:val="right"/>
      </w:pPr>
      <w:r>
        <w:t>Агентства по развитию человеческого</w:t>
      </w:r>
    </w:p>
    <w:p w:rsidR="002F4DFC" w:rsidRDefault="002F4DFC">
      <w:pPr>
        <w:pStyle w:val="ConsPlusNormal"/>
        <w:jc w:val="right"/>
      </w:pPr>
      <w:r>
        <w:t>потенциала и трудовых ресурсов</w:t>
      </w:r>
    </w:p>
    <w:p w:rsidR="002F4DFC" w:rsidRDefault="002F4DFC">
      <w:pPr>
        <w:pStyle w:val="ConsPlusNormal"/>
        <w:jc w:val="right"/>
      </w:pPr>
      <w:r>
        <w:t>Ульяновской области</w:t>
      </w:r>
    </w:p>
    <w:p w:rsidR="002F4DFC" w:rsidRDefault="002F4DFC">
      <w:pPr>
        <w:pStyle w:val="ConsPlusNormal"/>
        <w:jc w:val="right"/>
      </w:pPr>
      <w:r>
        <w:t>от 21 ноября 2023 г. N 32-П</w:t>
      </w:r>
    </w:p>
    <w:p w:rsidR="002F4DFC" w:rsidRDefault="002F4DFC">
      <w:pPr>
        <w:pStyle w:val="ConsPlusNormal"/>
        <w:jc w:val="both"/>
      </w:pPr>
    </w:p>
    <w:p w:rsidR="002F4DFC" w:rsidRDefault="002F4DFC">
      <w:pPr>
        <w:pStyle w:val="ConsPlusTitle"/>
        <w:jc w:val="center"/>
      </w:pPr>
      <w:bookmarkStart w:id="1" w:name="P48"/>
      <w:bookmarkEnd w:id="1"/>
      <w:r>
        <w:t>ПЕРЕЧЕНЬ</w:t>
      </w:r>
    </w:p>
    <w:p w:rsidR="002F4DFC" w:rsidRDefault="002F4DFC">
      <w:pPr>
        <w:pStyle w:val="ConsPlusTitle"/>
        <w:jc w:val="center"/>
      </w:pPr>
      <w:r>
        <w:t>ДОЛЖНОСТЕЙ ГОСУДАРСТВЕННОЙ ГРАЖДАНСКОЙ СЛУЖБЫ В АГЕНТСТВЕ</w:t>
      </w:r>
    </w:p>
    <w:p w:rsidR="002F4DFC" w:rsidRDefault="002F4DFC">
      <w:pPr>
        <w:pStyle w:val="ConsPlusTitle"/>
        <w:jc w:val="center"/>
      </w:pPr>
      <w:r>
        <w:t>ПО РАЗВИТИЮ ЧЕЛОВЕЧЕСКОГО ПОТЕНЦИАЛА И ТРУДОВЫХ РЕСУРСОВ</w:t>
      </w:r>
    </w:p>
    <w:p w:rsidR="002F4DFC" w:rsidRDefault="002F4DFC">
      <w:pPr>
        <w:pStyle w:val="ConsPlusTitle"/>
        <w:jc w:val="center"/>
      </w:pPr>
      <w:r>
        <w:t>УЛЬЯНОВСКОЙ ОБЛАСТИ, ПРИ ЗАМЕЩЕНИИ КОТОРЫХ ГРАЖДАНИН</w:t>
      </w:r>
    </w:p>
    <w:p w:rsidR="002F4DFC" w:rsidRDefault="002F4DFC">
      <w:pPr>
        <w:pStyle w:val="ConsPlusTitle"/>
        <w:jc w:val="center"/>
      </w:pPr>
      <w:r>
        <w:t>В ТЕЧЕНИЕ ДВУХ ЛЕТ ПОСЛЕ УВОЛЬНЕНИЯ С ГОСУДАРСТВЕННОЙ</w:t>
      </w:r>
    </w:p>
    <w:p w:rsidR="002F4DFC" w:rsidRDefault="002F4DFC">
      <w:pPr>
        <w:pStyle w:val="ConsPlusTitle"/>
        <w:jc w:val="center"/>
      </w:pPr>
      <w:r>
        <w:t>ГРАЖДАНСКОЙ СЛУЖБЫ НЕ ВПРАВЕ ЗАМЕЩАТЬ НА УСЛОВИЯХ ТРУДОВОГО</w:t>
      </w:r>
    </w:p>
    <w:p w:rsidR="002F4DFC" w:rsidRDefault="002F4DFC">
      <w:pPr>
        <w:pStyle w:val="ConsPlusTitle"/>
        <w:jc w:val="center"/>
      </w:pPr>
      <w:r>
        <w:t>ДОГОВОРА ДОЛЖНОСТИ В ОРГАНИЗАЦИИ И (ИЛИ) ВЫПОЛНЯТЬ В ДАННОЙ</w:t>
      </w:r>
    </w:p>
    <w:p w:rsidR="002F4DFC" w:rsidRDefault="002F4DFC">
      <w:pPr>
        <w:pStyle w:val="ConsPlusTitle"/>
        <w:jc w:val="center"/>
      </w:pPr>
      <w:r>
        <w:t>ОРГАНИЗАЦИИ РАБОТЫ (ОКАЗЫВАТЬ ДАННОЙ ОРГАНИЗАЦИИ УСЛУГИ)</w:t>
      </w:r>
    </w:p>
    <w:p w:rsidR="002F4DFC" w:rsidRDefault="002F4DFC">
      <w:pPr>
        <w:pStyle w:val="ConsPlusTitle"/>
        <w:jc w:val="center"/>
      </w:pPr>
      <w:r>
        <w:t>В ТЕЧЕНИЕ МЕСЯЦА СТОИМОСТЬЮ БОЛЕЕ СТА ТЫСЯЧ РУБЛЕЙ</w:t>
      </w:r>
    </w:p>
    <w:p w:rsidR="002F4DFC" w:rsidRDefault="002F4DFC">
      <w:pPr>
        <w:pStyle w:val="ConsPlusTitle"/>
        <w:jc w:val="center"/>
      </w:pPr>
      <w:r>
        <w:t>НА УСЛОВИЯХ ГРАЖДАНСКО-ПРАВОВОГО ДОГОВОРА</w:t>
      </w:r>
    </w:p>
    <w:p w:rsidR="002F4DFC" w:rsidRDefault="002F4DFC">
      <w:pPr>
        <w:pStyle w:val="ConsPlusTitle"/>
        <w:jc w:val="center"/>
      </w:pPr>
      <w:r>
        <w:t>(ГРАЖДАНСКО-ПРАВОВЫХ ДОГОВОРОВ), ЕСЛИ ОТДЕЛЬНЫЕ ФУНКЦИИ</w:t>
      </w:r>
    </w:p>
    <w:p w:rsidR="002F4DFC" w:rsidRDefault="002F4DFC">
      <w:pPr>
        <w:pStyle w:val="ConsPlusTitle"/>
        <w:jc w:val="center"/>
      </w:pPr>
      <w:r>
        <w:t>ГОСУДАРСТВЕННОГО УПРАВЛЕНИЯ ДАННОЙ ОРГАНИЗАЦИЕЙ ВХОДИЛИ</w:t>
      </w:r>
    </w:p>
    <w:p w:rsidR="002F4DFC" w:rsidRDefault="002F4DFC">
      <w:pPr>
        <w:pStyle w:val="ConsPlusTitle"/>
        <w:jc w:val="center"/>
      </w:pPr>
      <w:r>
        <w:t>В ДОЛЖНОСТНЫЕ (СЛУЖЕБНЫЕ) ОБЯЗАННОСТИ ГОСУДАРСТВЕННОГО</w:t>
      </w:r>
    </w:p>
    <w:p w:rsidR="002F4DFC" w:rsidRDefault="002F4DFC">
      <w:pPr>
        <w:pStyle w:val="ConsPlusTitle"/>
        <w:jc w:val="center"/>
      </w:pPr>
      <w:r>
        <w:t>ГРАЖДАНСКОГО СЛУЖАЩЕГО, БЕЗ СОГЛАСИЯ КОМИССИИ ПО СОБЛЮДЕНИЮ</w:t>
      </w:r>
    </w:p>
    <w:p w:rsidR="002F4DFC" w:rsidRDefault="002F4DFC">
      <w:pPr>
        <w:pStyle w:val="ConsPlusTitle"/>
        <w:jc w:val="center"/>
      </w:pPr>
      <w:r>
        <w:t>ТРЕБОВАНИЙ К СЛУЖЕБНОМУ ПОВЕДЕНИЮ ГОСУДАРСТВЕННЫХ</w:t>
      </w:r>
    </w:p>
    <w:p w:rsidR="002F4DFC" w:rsidRDefault="002F4DFC">
      <w:pPr>
        <w:pStyle w:val="ConsPlusTitle"/>
        <w:jc w:val="center"/>
      </w:pPr>
      <w:r>
        <w:t>ГРАЖДАНСКИХ СЛУЖАЩИХ И УРЕГУЛИРОВАНИЮ КОНФЛИКТА ИНТЕРЕСОВ</w:t>
      </w:r>
    </w:p>
    <w:p w:rsidR="002F4DFC" w:rsidRDefault="002F4DFC">
      <w:pPr>
        <w:pStyle w:val="ConsPlusTitle"/>
        <w:jc w:val="center"/>
      </w:pPr>
      <w:r>
        <w:t>АГЕНТСТВА ПО РАЗВИТИЮ ЧЕЛОВЕЧЕСКОГО ПОТЕНЦИАЛА И ТРУДОВЫХ</w:t>
      </w:r>
    </w:p>
    <w:p w:rsidR="002F4DFC" w:rsidRDefault="002F4DFC">
      <w:pPr>
        <w:pStyle w:val="ConsPlusTitle"/>
        <w:jc w:val="center"/>
      </w:pPr>
      <w:r>
        <w:t>РЕСУРСОВ УЛЬЯНОВСКОЙ ОБЛАСТИ</w:t>
      </w:r>
    </w:p>
    <w:p w:rsidR="002F4DFC" w:rsidRDefault="002F4DFC">
      <w:pPr>
        <w:pStyle w:val="ConsPlusNormal"/>
        <w:jc w:val="both"/>
      </w:pPr>
    </w:p>
    <w:p w:rsidR="002F4DFC" w:rsidRDefault="002F4DFC">
      <w:pPr>
        <w:pStyle w:val="ConsPlusNormal"/>
        <w:ind w:firstLine="540"/>
        <w:jc w:val="both"/>
      </w:pPr>
      <w:r>
        <w:t>1. Руководитель Агентства.</w:t>
      </w:r>
    </w:p>
    <w:p w:rsidR="002F4DFC" w:rsidRDefault="002F4DFC">
      <w:pPr>
        <w:pStyle w:val="ConsPlusNormal"/>
        <w:spacing w:before="220"/>
        <w:ind w:firstLine="540"/>
        <w:jc w:val="both"/>
      </w:pPr>
      <w:r>
        <w:t>2. Заместитель руководителя Агентства.</w:t>
      </w:r>
    </w:p>
    <w:p w:rsidR="002F4DFC" w:rsidRDefault="002F4DFC">
      <w:pPr>
        <w:pStyle w:val="ConsPlusNormal"/>
        <w:spacing w:before="220"/>
        <w:ind w:firstLine="540"/>
        <w:jc w:val="both"/>
      </w:pPr>
      <w:r>
        <w:t>3. Заместитель руководителя Агентства - директор департамента анализа и разработки стратегических направлений развития человеческого потенциала.</w:t>
      </w:r>
    </w:p>
    <w:p w:rsidR="002F4DFC" w:rsidRDefault="002F4DFC">
      <w:pPr>
        <w:pStyle w:val="ConsPlusNormal"/>
        <w:spacing w:before="220"/>
        <w:ind w:firstLine="540"/>
        <w:jc w:val="both"/>
      </w:pPr>
      <w:r>
        <w:t>4. Директор департамента занятости населения, труда и социального партнерства.</w:t>
      </w:r>
    </w:p>
    <w:p w:rsidR="002F4DFC" w:rsidRDefault="002F4DFC">
      <w:pPr>
        <w:pStyle w:val="ConsPlusNormal"/>
        <w:spacing w:before="220"/>
        <w:ind w:firstLine="540"/>
        <w:jc w:val="both"/>
      </w:pPr>
      <w:r>
        <w:t>5. Директор департамента административно-правового и финансового обеспечения.</w:t>
      </w:r>
    </w:p>
    <w:p w:rsidR="002F4DFC" w:rsidRDefault="002F4DFC">
      <w:pPr>
        <w:pStyle w:val="ConsPlusNormal"/>
        <w:spacing w:before="220"/>
        <w:ind w:firstLine="540"/>
        <w:jc w:val="both"/>
      </w:pPr>
      <w:r>
        <w:t>6. Заместитель директора департамента занятости населения, труда и социального партнерства.</w:t>
      </w:r>
    </w:p>
    <w:p w:rsidR="002F4DFC" w:rsidRDefault="002F4DFC">
      <w:pPr>
        <w:pStyle w:val="ConsPlusNormal"/>
        <w:spacing w:before="220"/>
        <w:ind w:firstLine="540"/>
        <w:jc w:val="both"/>
      </w:pPr>
      <w:r>
        <w:t>7. Заместитель директора департамента административно-правового и финансового обеспечения.</w:t>
      </w:r>
    </w:p>
    <w:p w:rsidR="002F4DFC" w:rsidRDefault="002F4DFC">
      <w:pPr>
        <w:pStyle w:val="ConsPlusNormal"/>
        <w:spacing w:before="220"/>
        <w:ind w:firstLine="540"/>
        <w:jc w:val="both"/>
      </w:pPr>
      <w:r>
        <w:t>8. Главный консультант департамента административно-правового и финансового обеспечения.</w:t>
      </w:r>
    </w:p>
    <w:p w:rsidR="002F4DFC" w:rsidRDefault="002F4DFC">
      <w:pPr>
        <w:pStyle w:val="ConsPlusNormal"/>
        <w:spacing w:before="220"/>
        <w:ind w:firstLine="540"/>
        <w:jc w:val="both"/>
      </w:pPr>
      <w:r>
        <w:t>9. Референт департамента занятости населения, труда и социального партнерства (в должностные обязанности которого входит осуществление регионального государственного контроля (надзора) за приемом на работу инвалидов в пределах установленной квоты.</w:t>
      </w:r>
    </w:p>
    <w:p w:rsidR="002F4DFC" w:rsidRDefault="002F4DFC">
      <w:pPr>
        <w:pStyle w:val="ConsPlusNormal"/>
        <w:jc w:val="both"/>
      </w:pPr>
    </w:p>
    <w:p w:rsidR="002F4DFC" w:rsidRDefault="002F4DFC">
      <w:pPr>
        <w:pStyle w:val="ConsPlusNormal"/>
        <w:jc w:val="both"/>
      </w:pPr>
    </w:p>
    <w:p w:rsidR="002F4DFC" w:rsidRDefault="002F4DF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26EE" w:rsidRDefault="005D26EE"/>
    <w:sectPr w:rsidR="005D26EE" w:rsidSect="006E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FC"/>
    <w:rsid w:val="002F4DFC"/>
    <w:rsid w:val="005D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DE4EF-5EF7-410C-9082-A2DAD702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D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F4D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F4DF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878&amp;dst=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2024-12-06T08:17:00Z</dcterms:created>
  <dcterms:modified xsi:type="dcterms:W3CDTF">2024-12-06T08:18:00Z</dcterms:modified>
</cp:coreProperties>
</file>