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70E" w:rsidRDefault="0007770E">
      <w:pPr>
        <w:pStyle w:val="ConsPlusNormal"/>
        <w:outlineLvl w:val="0"/>
      </w:pPr>
      <w:bookmarkStart w:id="0" w:name="_GoBack"/>
      <w:bookmarkEnd w:id="0"/>
      <w:r>
        <w:t>Зарегистрировано в Агентстве по развитию человеческого потенциала и трудовых ресурсов Ульяновской области 19 апреля 2023 г. N ГР-15/12</w:t>
      </w:r>
    </w:p>
    <w:p w:rsidR="0007770E" w:rsidRDefault="000777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</w:pPr>
      <w:r>
        <w:t>АГЕНТСТВО</w:t>
      </w:r>
    </w:p>
    <w:p w:rsidR="0007770E" w:rsidRDefault="0007770E">
      <w:pPr>
        <w:pStyle w:val="ConsPlusTitle"/>
        <w:jc w:val="center"/>
      </w:pPr>
      <w:r>
        <w:t>ПО РАЗВИТИЮ ЧЕЛОВЕЧЕСКОГО ПОТЕНЦИАЛА</w:t>
      </w:r>
    </w:p>
    <w:p w:rsidR="0007770E" w:rsidRDefault="0007770E">
      <w:pPr>
        <w:pStyle w:val="ConsPlusTitle"/>
        <w:jc w:val="center"/>
      </w:pPr>
      <w:r>
        <w:t>И ТРУДОВЫХ РЕСУРСОВ УЛЬЯНОВСКОЙ ОБЛАСТИ</w:t>
      </w:r>
    </w:p>
    <w:p w:rsidR="0007770E" w:rsidRDefault="0007770E">
      <w:pPr>
        <w:pStyle w:val="ConsPlusTitle"/>
        <w:jc w:val="both"/>
      </w:pPr>
    </w:p>
    <w:p w:rsidR="0007770E" w:rsidRDefault="0007770E">
      <w:pPr>
        <w:pStyle w:val="ConsPlusTitle"/>
        <w:jc w:val="center"/>
      </w:pPr>
      <w:r>
        <w:t>ПРИКАЗ</w:t>
      </w:r>
    </w:p>
    <w:p w:rsidR="0007770E" w:rsidRDefault="0007770E">
      <w:pPr>
        <w:pStyle w:val="ConsPlusTitle"/>
        <w:jc w:val="center"/>
      </w:pPr>
      <w:r>
        <w:t>от 19 апреля 2023 г. N 13-П</w:t>
      </w:r>
    </w:p>
    <w:p w:rsidR="0007770E" w:rsidRDefault="0007770E">
      <w:pPr>
        <w:pStyle w:val="ConsPlusTitle"/>
        <w:jc w:val="both"/>
      </w:pPr>
    </w:p>
    <w:p w:rsidR="0007770E" w:rsidRDefault="0007770E">
      <w:pPr>
        <w:pStyle w:val="ConsPlusTitle"/>
        <w:jc w:val="center"/>
      </w:pPr>
      <w:r>
        <w:t>ОБ УТВЕРЖДЕНИИ АДМИНИСТРАТИВНОГО РЕГЛАМЕНТА</w:t>
      </w:r>
    </w:p>
    <w:p w:rsidR="0007770E" w:rsidRDefault="0007770E">
      <w:pPr>
        <w:pStyle w:val="ConsPlusTitle"/>
        <w:jc w:val="center"/>
      </w:pPr>
      <w:r>
        <w:t>ПРЕДОСТАВЛЕНИЯ ГОСУДАРСТВЕННОЙ УСЛУГИ СОДЕЙСТВИЯ</w:t>
      </w:r>
    </w:p>
    <w:p w:rsidR="0007770E" w:rsidRDefault="0007770E">
      <w:pPr>
        <w:pStyle w:val="ConsPlusTitle"/>
        <w:jc w:val="center"/>
      </w:pPr>
      <w:r>
        <w:t>РАБОТОДАТЕЛЯМ В ПОДБОРЕ НЕОБХОДИМЫХ РАБОТНИКОВ</w:t>
      </w:r>
    </w:p>
    <w:p w:rsidR="0007770E" w:rsidRDefault="000777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77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70E" w:rsidRDefault="000777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70E" w:rsidRDefault="000777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770E" w:rsidRDefault="000777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770E" w:rsidRDefault="000777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Агентства по развитию человеческого потенциала и трудовых</w:t>
            </w:r>
          </w:p>
          <w:p w:rsidR="0007770E" w:rsidRDefault="0007770E">
            <w:pPr>
              <w:pStyle w:val="ConsPlusNormal"/>
              <w:jc w:val="center"/>
            </w:pPr>
            <w:r>
              <w:rPr>
                <w:color w:val="392C69"/>
              </w:rPr>
              <w:t>ресурсов Ульяновской области от 20.08.2024 N 20-п)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70E" w:rsidRDefault="0007770E">
            <w:pPr>
              <w:pStyle w:val="ConsPlusNormal"/>
            </w:pPr>
          </w:p>
        </w:tc>
      </w:tr>
    </w:tbl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7.1-1</w:t>
        </w:r>
      </w:hyperlink>
      <w:r>
        <w:t xml:space="preserve"> Закона Российской Федерации от 19.04.1991 N 1032-1 "О занятости населения в Российской Федерации", </w:t>
      </w:r>
      <w:hyperlink r:id="rId6">
        <w:r>
          <w:rPr>
            <w:color w:val="0000FF"/>
          </w:rPr>
          <w:t>статьей 53</w:t>
        </w:r>
      </w:hyperlink>
      <w:r>
        <w:t xml:space="preserve"> Федерального закона от 12.12.2023 N 565-ФЗ "О занятости населения в Российской Федерации" и издаваемыми в соответствии с ней нормативными правовыми актами Правительства Российской Федерации", </w:t>
      </w:r>
      <w:hyperlink r:id="rId7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28.01.2022 N 26н "Об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16.05.2016 N 12/209-П "Об Агентстве по развитию человеческого потенциала и трудовых ресурсов Ульяновской области" приказываю:</w:t>
      </w:r>
    </w:p>
    <w:p w:rsidR="0007770E" w:rsidRDefault="0007770E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20.08.2024 N 20-п)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2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содействия работодателям в подборе необходимых работников.</w:t>
      </w:r>
    </w:p>
    <w:p w:rsidR="0007770E" w:rsidRDefault="0007770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20.08.2024 N 20-п)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7770E" w:rsidRDefault="0007770E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25.12.2018 N 28-п "Об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работников";</w:t>
      </w:r>
    </w:p>
    <w:p w:rsidR="0007770E" w:rsidRDefault="0007770E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17.06.2019 N 16-п "О внесении изменения в приказ Агентства по развитию человеческого потенциала и трудовых ресурсов Ульяновской области от 25.12.2018 N 28-п";</w:t>
      </w:r>
    </w:p>
    <w:p w:rsidR="0007770E" w:rsidRDefault="0007770E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5</w:t>
        </w:r>
      </w:hyperlink>
      <w:r>
        <w:t xml:space="preserve"> приказа Агентства по развитию человеческого потенциала и трудовых ресурсов Ульяновской области от 09.12.2019 N 24-п "О внесении изменения в отдельные нормативно-правовые акты Агентства по развитию человеческого потенциала и трудовых ресурсов Ульяновской области";</w:t>
      </w:r>
    </w:p>
    <w:p w:rsidR="0007770E" w:rsidRDefault="0007770E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4</w:t>
        </w:r>
      </w:hyperlink>
      <w:r>
        <w:t xml:space="preserve"> приказа Агентства по развитию человеческого потенциала и трудовых ресурсов </w:t>
      </w:r>
      <w:r>
        <w:lastRenderedPageBreak/>
        <w:t>Ульяновской области от 22.09.2020 N 17-п "О внесении изменения в отдельные нормативно-правовые акты Агентства по развитию человеческого потенциала и трудовых ресурсов Ульяновской области".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jc w:val="right"/>
      </w:pPr>
      <w:r>
        <w:t>Руководитель Агентства</w:t>
      </w:r>
    </w:p>
    <w:p w:rsidR="0007770E" w:rsidRDefault="0007770E">
      <w:pPr>
        <w:pStyle w:val="ConsPlusNormal"/>
        <w:jc w:val="right"/>
      </w:pPr>
      <w:r>
        <w:t>П.Н.КАЛАШНИКОВ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  <w:jc w:val="right"/>
        <w:outlineLvl w:val="0"/>
      </w:pPr>
      <w:r>
        <w:t>Утвержден</w:t>
      </w:r>
    </w:p>
    <w:p w:rsidR="0007770E" w:rsidRDefault="0007770E">
      <w:pPr>
        <w:pStyle w:val="ConsPlusNormal"/>
        <w:jc w:val="right"/>
      </w:pPr>
      <w:r>
        <w:t>приказом</w:t>
      </w:r>
    </w:p>
    <w:p w:rsidR="0007770E" w:rsidRDefault="0007770E">
      <w:pPr>
        <w:pStyle w:val="ConsPlusNormal"/>
        <w:jc w:val="right"/>
      </w:pPr>
      <w:r>
        <w:t>Агентства по развитию человеческого</w:t>
      </w:r>
    </w:p>
    <w:p w:rsidR="0007770E" w:rsidRDefault="0007770E">
      <w:pPr>
        <w:pStyle w:val="ConsPlusNormal"/>
        <w:jc w:val="right"/>
      </w:pPr>
      <w:r>
        <w:t>потенциала и трудовых ресурсов</w:t>
      </w:r>
    </w:p>
    <w:p w:rsidR="0007770E" w:rsidRDefault="0007770E">
      <w:pPr>
        <w:pStyle w:val="ConsPlusNormal"/>
        <w:jc w:val="right"/>
      </w:pPr>
      <w:r>
        <w:t>Ульяновской области</w:t>
      </w:r>
    </w:p>
    <w:p w:rsidR="0007770E" w:rsidRDefault="0007770E">
      <w:pPr>
        <w:pStyle w:val="ConsPlusNormal"/>
        <w:jc w:val="right"/>
      </w:pPr>
      <w:r>
        <w:t>от 19 апреля 2023 г. N 13-П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</w:pPr>
      <w:bookmarkStart w:id="1" w:name="P42"/>
      <w:bookmarkEnd w:id="1"/>
      <w:r>
        <w:t>АДМИНИСТРАТИВНЫЙ РЕГЛАМЕНТ</w:t>
      </w:r>
    </w:p>
    <w:p w:rsidR="0007770E" w:rsidRDefault="0007770E">
      <w:pPr>
        <w:pStyle w:val="ConsPlusTitle"/>
        <w:jc w:val="center"/>
      </w:pPr>
      <w:r>
        <w:t>ПРЕДОСТАВЛЕНИЯ ГОСУДАРСТВЕННОЙ УСЛУГИ СОДЕЙСТВИЯ</w:t>
      </w:r>
    </w:p>
    <w:p w:rsidR="0007770E" w:rsidRDefault="0007770E">
      <w:pPr>
        <w:pStyle w:val="ConsPlusTitle"/>
        <w:jc w:val="center"/>
      </w:pPr>
      <w:r>
        <w:t>РАБОТОДАТЕЛЯМ В ПОДБОРЕ НЕОБХОДИМЫХ РАБОТНИКОВ</w:t>
      </w:r>
    </w:p>
    <w:p w:rsidR="0007770E" w:rsidRDefault="000777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77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70E" w:rsidRDefault="000777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70E" w:rsidRDefault="000777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770E" w:rsidRDefault="000777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770E" w:rsidRDefault="000777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Агентства по развитию человеческого потенциала и трудовых</w:t>
            </w:r>
          </w:p>
          <w:p w:rsidR="0007770E" w:rsidRDefault="0007770E">
            <w:pPr>
              <w:pStyle w:val="ConsPlusNormal"/>
              <w:jc w:val="center"/>
            </w:pPr>
            <w:r>
              <w:rPr>
                <w:color w:val="392C69"/>
              </w:rPr>
              <w:t>ресурсов Ульяновской области от 20.08.2024 N 20-п)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70E" w:rsidRDefault="0007770E">
            <w:pPr>
              <w:pStyle w:val="ConsPlusNormal"/>
            </w:pPr>
          </w:p>
        </w:tc>
      </w:tr>
    </w:tbl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1"/>
      </w:pPr>
      <w:r>
        <w:t>1. Общие положения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"Кадровый центр Ульяновской области" (далее - Агентство, филиалы Кадрового центра) государственной услуги содействия работодателям в подборе необходимых работников (далее - Регламент, государственная услуга).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1.2. Круг заявителей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Заявителями являются работодатели или их уполномоченные представители (далее - работодатели, заявители).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1.3. Требование предоставления заявителю государственной</w:t>
      </w:r>
    </w:p>
    <w:p w:rsidR="0007770E" w:rsidRDefault="0007770E">
      <w:pPr>
        <w:pStyle w:val="ConsPlusTitle"/>
        <w:jc w:val="center"/>
      </w:pPr>
      <w:r>
        <w:t>услуги в соответствии с вариантом предоставления</w:t>
      </w:r>
    </w:p>
    <w:p w:rsidR="0007770E" w:rsidRDefault="0007770E">
      <w:pPr>
        <w:pStyle w:val="ConsPlusTitle"/>
        <w:jc w:val="center"/>
      </w:pPr>
      <w:r>
        <w:t>государственной услуги, соответствующим признакам заявителя,</w:t>
      </w:r>
    </w:p>
    <w:p w:rsidR="0007770E" w:rsidRDefault="0007770E">
      <w:pPr>
        <w:pStyle w:val="ConsPlusTitle"/>
        <w:jc w:val="center"/>
      </w:pPr>
      <w:r>
        <w:t>определенным в результате анкетирования, проводимого</w:t>
      </w:r>
    </w:p>
    <w:p w:rsidR="0007770E" w:rsidRDefault="0007770E">
      <w:pPr>
        <w:pStyle w:val="ConsPlusTitle"/>
        <w:jc w:val="center"/>
      </w:pPr>
      <w:r>
        <w:t>исполнительным органом (далее - профилирование), а также</w:t>
      </w:r>
    </w:p>
    <w:p w:rsidR="0007770E" w:rsidRDefault="0007770E">
      <w:pPr>
        <w:pStyle w:val="ConsPlusTitle"/>
        <w:jc w:val="center"/>
      </w:pPr>
      <w:r>
        <w:t>результата предоставления государственной услуги,</w:t>
      </w:r>
    </w:p>
    <w:p w:rsidR="0007770E" w:rsidRDefault="0007770E">
      <w:pPr>
        <w:pStyle w:val="ConsPlusTitle"/>
        <w:jc w:val="center"/>
      </w:pPr>
      <w:r>
        <w:t>за получением которого обратился заявитель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Государственная услуга, а также результат, за предоставлением которого обратился работодатель, должны быть предоставлены работодателю в соответствии с вариантом предоставления государственной услуги (далее - вариант).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lastRenderedPageBreak/>
        <w:t xml:space="preserve">Вариант, в соответствии с которым заявителю будет предоставлена государственная услуга и результат государственной услуги, определяется в соответствии с </w:t>
      </w:r>
      <w:hyperlink w:anchor="P492">
        <w:r>
          <w:rPr>
            <w:color w:val="0000FF"/>
          </w:rPr>
          <w:t>приложением N 2</w:t>
        </w:r>
      </w:hyperlink>
      <w:r>
        <w:t xml:space="preserve"> к настоящему Регламенту, исходя из признаков работодателя и показателей таких признаков.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"Содействие работодателям в подборе необходимых работников".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2.2. Наименование исполнительного органа Ульяновской</w:t>
      </w:r>
    </w:p>
    <w:p w:rsidR="0007770E" w:rsidRDefault="0007770E">
      <w:pPr>
        <w:pStyle w:val="ConsPlusTitle"/>
        <w:jc w:val="center"/>
      </w:pPr>
      <w:r>
        <w:t>области, предоставляющего государственную услугу</w:t>
      </w:r>
    </w:p>
    <w:p w:rsidR="0007770E" w:rsidRDefault="0007770E">
      <w:pPr>
        <w:pStyle w:val="ConsPlusTitle"/>
        <w:jc w:val="center"/>
      </w:pPr>
      <w:r>
        <w:t>(далее - исполнительный орган)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Государственная услуга предоставляется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"Кадровый центр Ульяновской области".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Государственная услуга не предоставляется в областном государственном казенном учреждении "Корпорация развития интернет-технологий многофункциональный центр предоставления государственных и муниципальных услуг в Ульяновской области".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Результатом предоставления государственной услуги является подбор кандидатур и направление работодателю перечня кандидатур работников с использованием единой цифровой платформы.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Документа, содержащего решение о предоставлении государственной услуги, </w:t>
      </w:r>
      <w:hyperlink r:id="rId16">
        <w:r>
          <w:rPr>
            <w:color w:val="0000FF"/>
          </w:rPr>
          <w:t>Стандартом</w:t>
        </w:r>
      </w:hyperlink>
      <w:r>
        <w:t xml:space="preserve">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работников, утвержденного приказом Минтруда России от 28.01.2022 N 26н "Об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работников" не предусмотрено.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Филиал Кадрового центра в срок не позднее 2 рабочих дней с момента принятия заявления с использованием единой цифровой платформы направляет работодателю уведомление о результате предоставления государственной услуги содержащее перечень подобранных кандидатур работников и резюме по каждому кандидату.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2.5. Правовые основания для предоставления</w:t>
      </w:r>
    </w:p>
    <w:p w:rsidR="0007770E" w:rsidRDefault="0007770E">
      <w:pPr>
        <w:pStyle w:val="ConsPlusTitle"/>
        <w:jc w:val="center"/>
      </w:pPr>
      <w:r>
        <w:t>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Перечень нормативных правовых актов, регулирующих предоставление государственной услуги,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Агентства, филиалов Кадрового центра, предусмотренных </w:t>
      </w:r>
      <w:hyperlink r:id="rId17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а также их должностных лиц, государственных гражданских служащих, работников размещены на официальном сайте Агентства в информационно-телекоммуникационной сети "Интернет", в федеральной государственной информационной системе "Единый портал государственных и </w:t>
      </w:r>
      <w:r>
        <w:lastRenderedPageBreak/>
        <w:t>муниципальных услуг (функций)" (далее - единый портал).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07770E" w:rsidRDefault="0007770E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07770E" w:rsidRDefault="0007770E">
      <w:pPr>
        <w:pStyle w:val="ConsPlusTitle"/>
        <w:jc w:val="center"/>
      </w:pPr>
      <w:r>
        <w:t>правовыми актами для предоставления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2.6.1. В соответствии с </w:t>
      </w:r>
      <w:hyperlink r:id="rId18">
        <w:r>
          <w:rPr>
            <w:color w:val="0000FF"/>
          </w:rPr>
          <w:t>подпунктом 10 статьи 53</w:t>
        </w:r>
      </w:hyperlink>
      <w:r>
        <w:t xml:space="preserve"> Федерального закона от 12.12.2023 N 565-ФЗ "О занятости населения в Российской Федерации" (далее - Закон о занятости N 565-ФЗ)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учреждения, государственные и муниципальные унитарные предприятия, юридические лица, в уставном капитале которых имеется доля участия Российской Федерации, субъекта Российской Федерации или муниципального образования, а также работодатели, у которых среднесписочная численность работников за предшествующий календарный год превышает 25 человек, и вновь созданные (в том числе в результате реорганизации) организации, у которых среднесписочная численность работников превышает указанный предел, представляют сведения и информацию, предусмотренные </w:t>
      </w:r>
      <w:hyperlink r:id="rId19">
        <w:r>
          <w:rPr>
            <w:color w:val="0000FF"/>
          </w:rPr>
          <w:t>пунктом 1 статьи 53</w:t>
        </w:r>
      </w:hyperlink>
      <w:r>
        <w:t xml:space="preserve"> Закона о занятости N 565-ФЗ, посредством их размещения на единой цифровой платформе, в том числе с использованием единого портала.</w:t>
      </w:r>
    </w:p>
    <w:p w:rsidR="0007770E" w:rsidRDefault="0007770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20.08.2024 N 20-п)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Работодатели обязаны информировать государственную службу занятости о свободных рабочих местах и вакантных должностях, в том числе о потребности в их замещении посредством размещения информации на единой цифровой платформе или на иных информационных ресурсах, на которых может размещаться такая информация в соответствии с порядком, утвержденным Правительством Российской Федерации.</w:t>
      </w:r>
    </w:p>
    <w:p w:rsidR="0007770E" w:rsidRDefault="0007770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20.08.2024 N 20-п)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силу. - </w:t>
      </w:r>
      <w:hyperlink r:id="rId22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20.08.2024 N 20-п.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2.6.2. Перечень документов и сведений, необходимых для предоставления государственной услуги содействия работодателям в подборе необходимых работников включает в себя: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1) </w:t>
      </w:r>
      <w:hyperlink r:id="rId23">
        <w:r>
          <w:rPr>
            <w:color w:val="0000FF"/>
          </w:rPr>
          <w:t>информацию</w:t>
        </w:r>
      </w:hyperlink>
      <w:r>
        <w:t xml:space="preserve"> о вакансии, опубликованную на единой цифровой платформе.</w:t>
      </w:r>
    </w:p>
    <w:p w:rsidR="0007770E" w:rsidRDefault="0007770E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20.08.2024 N 20-п)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В информации о вакансии указывается: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наименование вакансии;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контактная информация по вакансии;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сведения об адресе, способе проезда;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должностные обязанности;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размер заработной платы (дохода);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требования к кандидату;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характере работы (постоянная, временная, по совместительству, сезонная, надомная);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lastRenderedPageBreak/>
        <w:t>режим работы;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перечень социальных гарантий;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2) </w:t>
      </w:r>
      <w:hyperlink r:id="rId25">
        <w:r>
          <w:rPr>
            <w:color w:val="0000FF"/>
          </w:rPr>
          <w:t>заявления</w:t>
        </w:r>
      </w:hyperlink>
      <w:r>
        <w:t xml:space="preserve"> работодателя о предоставлении государственной услуги содействия в подборе необходимых работников (по форме согласно </w:t>
      </w:r>
      <w:hyperlink r:id="rId26">
        <w:r>
          <w:rPr>
            <w:color w:val="0000FF"/>
          </w:rPr>
          <w:t>приложению N 3</w:t>
        </w:r>
      </w:hyperlink>
      <w:r>
        <w:t xml:space="preserve"> к приказу Министерства труда и социальной защиты Российской Федерации от 30.01.2024 N 32н "Об утверждении форм документов, связанных с предоставлением государственных услуг в области содействия занятости населения" (далее - приказ N 32н)) (далее - заявление работодателя).</w:t>
      </w:r>
    </w:p>
    <w:p w:rsidR="0007770E" w:rsidRDefault="0007770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20.08.2024 N 20-п)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В заявлении работодателя указываются: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Фамилия, имя, отчество (при наличии) представителя работодателя или индивидуального предпринимателя;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контактная информация;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организационно-правовая форма;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адрес места нахождения;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наименование вакансии;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дополнительные сервисы;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необходимое количество работников.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В заявлении работодатель может указать информацию о необходимости реализации центром занятости населения сервиса "Массовый отбор кандидатов на работу", сервиса "Организация собеседования с кандидатами на работу".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При личном посещении филиалов Кадрового центра работодатель (представитель работодателя) предъявляет паспорт или документ, его заменяющий, а также документ, подтверждающий полномочия представителя работодателя.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2.6.3. Документами, необходимыми в соответствии с нормативными правовыми актами для предоставления государственной услуги, которые заявитель представляет по собственной инициативе, являются: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- сведения о государственной регистрации юридического лица или индивидуального предпринимателя, содержащиеся в Едином государственном реестре юридических лиц или Едином государственном реестре индивидуальных предпринимателей (далее - ЕГРЮЛ, ЕГРИП).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07770E" w:rsidRDefault="0007770E">
      <w:pPr>
        <w:pStyle w:val="ConsPlusTitle"/>
        <w:jc w:val="center"/>
      </w:pPr>
      <w:r>
        <w:t>документов, необходимых для предоставления</w:t>
      </w:r>
    </w:p>
    <w:p w:rsidR="0007770E" w:rsidRDefault="0007770E">
      <w:pPr>
        <w:pStyle w:val="ConsPlusTitle"/>
        <w:jc w:val="center"/>
      </w:pPr>
      <w:r>
        <w:t>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Основания для отказа в приеме документов, необходимых для предоставления государственной услуги законодательством Российской Федерации, законодательством </w:t>
      </w:r>
      <w:r>
        <w:lastRenderedPageBreak/>
        <w:t>Ульяновской области не предусмотрены.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2.8. Исчерпывающий перечень оснований для приостановления</w:t>
      </w:r>
    </w:p>
    <w:p w:rsidR="0007770E" w:rsidRDefault="0007770E">
      <w:pPr>
        <w:pStyle w:val="ConsPlusTitle"/>
        <w:jc w:val="center"/>
      </w:pPr>
      <w:r>
        <w:t>предоставления государственной услуги или отказа</w:t>
      </w:r>
    </w:p>
    <w:p w:rsidR="0007770E" w:rsidRDefault="0007770E">
      <w:pPr>
        <w:pStyle w:val="ConsPlusTitle"/>
        <w:jc w:val="center"/>
      </w:pPr>
      <w:r>
        <w:t>в предоставлении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2.8.1. Предоставление государственной услуги приостанавливается в случае получения информации о противоречиях между сведениями, указанными работодателем в заявлении, и сведениями, содержащимися в ЕГРЮЛ и ЕГРИП.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2.8.2. Основания для отказа в предоставлении государственной услуги: отсутствуют.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07770E" w:rsidRDefault="0007770E">
      <w:pPr>
        <w:pStyle w:val="ConsPlusTitle"/>
        <w:jc w:val="center"/>
      </w:pPr>
      <w:r>
        <w:t>государственной услуги, и способы ее взимания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Государственная услуга предоставляется без взимания государственной пошлины или иной платы за предоставления государственной услуги.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07770E" w:rsidRDefault="0007770E">
      <w:pPr>
        <w:pStyle w:val="ConsPlusTitle"/>
        <w:jc w:val="center"/>
      </w:pPr>
      <w:r>
        <w:t>запроса о предоставлении государственной услуги</w:t>
      </w:r>
    </w:p>
    <w:p w:rsidR="0007770E" w:rsidRDefault="0007770E">
      <w:pPr>
        <w:pStyle w:val="ConsPlusTitle"/>
        <w:jc w:val="center"/>
      </w:pPr>
      <w:r>
        <w:t>и при получении результата предоставления</w:t>
      </w:r>
    </w:p>
    <w:p w:rsidR="0007770E" w:rsidRDefault="0007770E">
      <w:pPr>
        <w:pStyle w:val="ConsPlusTitle"/>
        <w:jc w:val="center"/>
      </w:pPr>
      <w:r>
        <w:t>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Уведомление о принятии заявления направляется работодателю с использованием единой цифровой платформы в день его принятия.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2.11. Срок регистрации запроса заявителя о предоставлении</w:t>
      </w:r>
    </w:p>
    <w:p w:rsidR="0007770E" w:rsidRDefault="0007770E">
      <w:pPr>
        <w:pStyle w:val="ConsPlusTitle"/>
        <w:jc w:val="center"/>
      </w:pPr>
      <w:r>
        <w:t>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Филиал Кадрового центра принимает заявление в день его подачи работодателем. В случае если заявление подано работодателем в выходной или нерабочий праздничный день, днем подачи заявления считается следующий за ним рабочий день.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2.12. Требования к помещениям, в которых предоставляются</w:t>
      </w:r>
    </w:p>
    <w:p w:rsidR="0007770E" w:rsidRDefault="0007770E">
      <w:pPr>
        <w:pStyle w:val="ConsPlusTitle"/>
        <w:jc w:val="center"/>
      </w:pPr>
      <w:r>
        <w:t>государственные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2.12.1. 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и </w:t>
      </w:r>
      <w:proofErr w:type="spellStart"/>
      <w:r>
        <w:t>тифлосурдопереводчика</w:t>
      </w:r>
      <w:proofErr w:type="spellEnd"/>
      <w:r>
        <w:t>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2.12.2. Кабинеты приема заявителей оборудованы информационными табличками (вывесками) с указанием: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номера кабинета;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фамилии, имени, отчества (при наличии) и должности специалиста, предоставляющего государственную услугу;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lastRenderedPageBreak/>
        <w:t>графика работы.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2.12.3.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>
        <w:t>банкетками</w:t>
      </w:r>
      <w:proofErr w:type="spellEnd"/>
      <w:r>
        <w:t>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 их размещения в здании.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2.13. Показатели доступности и качества</w:t>
      </w:r>
    </w:p>
    <w:p w:rsidR="0007770E" w:rsidRDefault="0007770E">
      <w:pPr>
        <w:pStyle w:val="ConsPlusTitle"/>
        <w:jc w:val="center"/>
      </w:pPr>
      <w:r>
        <w:t>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а) обеспечение беспрепятственного доступа заявителей к помещениям, в которых предоставляется государственная услуга;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б) размещение информации о порядке предоставления государственной услуги на официальном сайте Агентства, на Едином портале и на единой цифровой платформе;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в) соблюдение порядка предоставления государственной услуги;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г)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услуги;</w:t>
      </w:r>
    </w:p>
    <w:p w:rsidR="0007770E" w:rsidRDefault="0007770E">
      <w:pPr>
        <w:pStyle w:val="ConsPlusNormal"/>
        <w:spacing w:before="220"/>
        <w:ind w:firstLine="540"/>
        <w:jc w:val="both"/>
      </w:pPr>
      <w:bookmarkStart w:id="2" w:name="P187"/>
      <w:bookmarkEnd w:id="2"/>
      <w:r>
        <w:t>д) средний срок подбора необходимых работников по заявлению;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е) средний срок направления работодателю уведомления с перечнем подобранных кандидатур работников с момента подачи заявления;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ж) доля заявлений, по которым было принято решение о прекращении предоставления государственной услуги при длительном отсутствии взаимодействия работодателя с центром занятости населения;</w:t>
      </w:r>
    </w:p>
    <w:p w:rsidR="0007770E" w:rsidRDefault="0007770E">
      <w:pPr>
        <w:pStyle w:val="ConsPlusNormal"/>
        <w:spacing w:before="220"/>
        <w:ind w:firstLine="540"/>
        <w:jc w:val="both"/>
      </w:pPr>
      <w:bookmarkStart w:id="3" w:name="P190"/>
      <w:bookmarkEnd w:id="3"/>
      <w:r>
        <w:t>з) доля заявлений, по которым государственная услуга прекращена в связи с отказом работодателя от посредничества центра занятости населения.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Сведения, необходимые для расчета </w:t>
      </w:r>
      <w:hyperlink w:anchor="P447">
        <w:r>
          <w:rPr>
            <w:color w:val="0000FF"/>
          </w:rPr>
          <w:t>показателей</w:t>
        </w:r>
      </w:hyperlink>
      <w:r>
        <w:t xml:space="preserve">, указанных в </w:t>
      </w:r>
      <w:hyperlink w:anchor="P187">
        <w:r>
          <w:rPr>
            <w:color w:val="0000FF"/>
          </w:rPr>
          <w:t>подпунктах "д"</w:t>
        </w:r>
      </w:hyperlink>
      <w:r>
        <w:t xml:space="preserve"> - </w:t>
      </w:r>
      <w:hyperlink w:anchor="P190">
        <w:r>
          <w:rPr>
            <w:color w:val="0000FF"/>
          </w:rPr>
          <w:t>"з" пункта 2.13</w:t>
        </w:r>
      </w:hyperlink>
      <w:r>
        <w:t xml:space="preserve"> настоящего Регламента, а также порядок их предоставления, методика оценки (расчета) показателей, приведены в приложении N 1 к настоящему Регламенту.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2.14. Иные требования, в том числе учитывающие особенности</w:t>
      </w:r>
    </w:p>
    <w:p w:rsidR="0007770E" w:rsidRDefault="0007770E">
      <w:pPr>
        <w:pStyle w:val="ConsPlusTitle"/>
        <w:jc w:val="center"/>
      </w:pPr>
      <w:r>
        <w:t>предоставления государственных услуг в многофункциональных</w:t>
      </w:r>
    </w:p>
    <w:p w:rsidR="0007770E" w:rsidRDefault="0007770E">
      <w:pPr>
        <w:pStyle w:val="ConsPlusTitle"/>
        <w:jc w:val="center"/>
      </w:pPr>
      <w:r>
        <w:t>центрах и особенности предоставления государственных услуг</w:t>
      </w:r>
    </w:p>
    <w:p w:rsidR="0007770E" w:rsidRDefault="0007770E">
      <w:pPr>
        <w:pStyle w:val="ConsPlusTitle"/>
        <w:jc w:val="center"/>
      </w:pPr>
      <w:r>
        <w:t>в электронной форме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В ОГКУ "Правительство для граждан" работодателю оказывают содействие в подаче заявления в форме электронного документа с использованием единой цифровой платформы в местах коллективного доступа. Услуг, которые являются необходимыми и обязательными для предоставления государственной услуги законодательством Российской Федерации, законодательством Ульяновской области не предусмотрено.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07770E" w:rsidRDefault="0007770E">
      <w:pPr>
        <w:pStyle w:val="ConsPlusTitle"/>
        <w:jc w:val="center"/>
      </w:pPr>
      <w:r>
        <w:t>административных процедур, требования к порядку их</w:t>
      </w:r>
    </w:p>
    <w:p w:rsidR="0007770E" w:rsidRDefault="0007770E">
      <w:pPr>
        <w:pStyle w:val="ConsPlusTitle"/>
        <w:jc w:val="center"/>
      </w:pPr>
      <w:r>
        <w:t>выполнения, в том числе особенности выполнения</w:t>
      </w:r>
    </w:p>
    <w:p w:rsidR="0007770E" w:rsidRDefault="0007770E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07770E" w:rsidRDefault="0007770E">
      <w:pPr>
        <w:pStyle w:val="ConsPlusTitle"/>
        <w:jc w:val="center"/>
      </w:pPr>
      <w:r>
        <w:t>особенности выполнения административных процедур</w:t>
      </w:r>
    </w:p>
    <w:p w:rsidR="0007770E" w:rsidRDefault="0007770E">
      <w:pPr>
        <w:pStyle w:val="ConsPlusTitle"/>
        <w:jc w:val="center"/>
      </w:pPr>
      <w:r>
        <w:lastRenderedPageBreak/>
        <w:t>в многофункциональных центрах предоставления государственных</w:t>
      </w:r>
    </w:p>
    <w:p w:rsidR="0007770E" w:rsidRDefault="0007770E">
      <w:pPr>
        <w:pStyle w:val="ConsPlusTitle"/>
        <w:jc w:val="center"/>
      </w:pPr>
      <w:r>
        <w:t>и муниципальных услуг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3.1. Перечень вариантов предоставления</w:t>
      </w:r>
    </w:p>
    <w:p w:rsidR="0007770E" w:rsidRDefault="0007770E">
      <w:pPr>
        <w:pStyle w:val="ConsPlusTitle"/>
        <w:jc w:val="center"/>
      </w:pPr>
      <w:r>
        <w:t>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При обращении работодателя государственная услуга предоставляется в соответствии с вариантом, указанным в </w:t>
      </w:r>
      <w:hyperlink w:anchor="P506">
        <w:r>
          <w:rPr>
            <w:color w:val="0000FF"/>
          </w:rPr>
          <w:t>таблице 2</w:t>
        </w:r>
      </w:hyperlink>
      <w:r>
        <w:t xml:space="preserve"> приложения N 2 к настоящему Регламенту.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3.2. Профилирование заявителя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Вариант определяется на основании анализа сведений о работодателе, внесенных на единую цифровую платформу. Вопросы, направленные на определение признаков заявителя, приведены в </w:t>
      </w:r>
      <w:hyperlink w:anchor="P506">
        <w:r>
          <w:rPr>
            <w:color w:val="0000FF"/>
          </w:rPr>
          <w:t>таблице 2</w:t>
        </w:r>
      </w:hyperlink>
      <w:r>
        <w:t xml:space="preserve"> приложения N 2 к настоящему Регламенту. Профилирование осуществляется сотрудником филиала Кадрового центра.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По результатам анализа сведений от заявителя определяется полный перечень комбинаций значений признаков в соответствии с настоящим Регламентом, каждый из которых соответствует одному варианту.</w:t>
      </w:r>
    </w:p>
    <w:p w:rsidR="0007770E" w:rsidRDefault="0007770E">
      <w:pPr>
        <w:pStyle w:val="ConsPlusNormal"/>
        <w:spacing w:before="220"/>
        <w:ind w:firstLine="540"/>
        <w:jc w:val="both"/>
      </w:pPr>
      <w:proofErr w:type="gramStart"/>
      <w:r>
        <w:t>Описания варианта</w:t>
      </w:r>
      <w:proofErr w:type="gramEnd"/>
      <w:r>
        <w:t xml:space="preserve"> приведенного в настоящем разделе, размещается филиалом Кадрового центра в общедоступном для ознакомления месте.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3.3. Описание варианта предоставления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Вариант 1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3.3.1. Филиал Кадрового центра в срок не позднее 2 рабочих дней с момента принятия заявления с использованием единой цифровой платформы направляет работодателю уведомление о результате предоставления государственной услуги содержащее перечень подобранных кандидатур работников и резюме по каждому кандидату.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3.3.2. Результатом предоставления государственной услуги является подбор кандидатур и направление работодателю перечня кандидатур работников с использованием единой цифровой платформы.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Факт получения результата предоставления государственной услуги фиксируется на единой цифровой платформе.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Документа, содержащего решение о предоставлении государственной услуги, </w:t>
      </w:r>
      <w:hyperlink r:id="rId28">
        <w:r>
          <w:rPr>
            <w:color w:val="0000FF"/>
          </w:rPr>
          <w:t>Стандартом</w:t>
        </w:r>
      </w:hyperlink>
      <w:r>
        <w:t xml:space="preserve">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работников, утвержденного приказом Минтруда России от 28.01.2022 N 26н "Об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работников", не предусмотрено.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3.3.3. Исчерпывающий перечень оснований для отказа в предоставлении государственной услуги: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Основания для отказа в предоставлении государственной услуги: отсутствуют.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3.3.4. Перечень административных процедур, предусмотренных настоящим вариантом: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1) формирование и направление работодателю предложения о предоставлении </w:t>
      </w:r>
      <w:r>
        <w:lastRenderedPageBreak/>
        <w:t>государственной услуги;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2) прием заявления работодателя;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3) внесение сведений, содержащихся в заявлении и в информации о вакансии, в регистр получателей государственных услуг в сфере занятости населения;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4) запрос сведений о государственной регистрации юридического лица или индивидуального предпринимателя, содержащихся в Едином государственном реестре юридических лиц или Едином государственном реестре индивидуальных предпринимателей;</w:t>
      </w:r>
    </w:p>
    <w:p w:rsidR="0007770E" w:rsidRDefault="0007770E">
      <w:pPr>
        <w:pStyle w:val="ConsPlusNormal"/>
        <w:spacing w:before="220"/>
        <w:ind w:firstLine="540"/>
        <w:jc w:val="both"/>
      </w:pPr>
      <w:bookmarkStart w:id="4" w:name="P234"/>
      <w:bookmarkEnd w:id="4"/>
      <w:r>
        <w:t>5) формирование перечня подходящих кандидатур работников;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6) уточнение критериев подбора необходимых работников при отсутствии подходящих кандидатур работников;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7) подбор работодателю необходимых кандидатур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информации о вакансии;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8) согласование с гражданами (кандидатами на работу) проведения переговоров с работодателем;</w:t>
      </w:r>
    </w:p>
    <w:p w:rsidR="0007770E" w:rsidRDefault="0007770E">
      <w:pPr>
        <w:pStyle w:val="ConsPlusNormal"/>
        <w:spacing w:before="220"/>
        <w:ind w:firstLine="540"/>
        <w:jc w:val="both"/>
      </w:pPr>
      <w:bookmarkStart w:id="5" w:name="P238"/>
      <w:bookmarkEnd w:id="5"/>
      <w:r>
        <w:t>9) направление работодателю уведомления, содержащего перечень подобранных кандидатур работников, результаты согласования с гражданами (кандидатами на работу) проведения переговоров с работодателем;</w:t>
      </w:r>
    </w:p>
    <w:p w:rsidR="0007770E" w:rsidRDefault="0007770E">
      <w:pPr>
        <w:pStyle w:val="ConsPlusNormal"/>
        <w:spacing w:before="220"/>
        <w:ind w:firstLine="540"/>
        <w:jc w:val="both"/>
      </w:pPr>
      <w:bookmarkStart w:id="6" w:name="P239"/>
      <w:bookmarkEnd w:id="6"/>
      <w:r>
        <w:t>10) ознакомление с результатами проведенных работодателем с гражданами (кандидатами на работу) переговоров, анализ причин не замещения вакансии;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11) реализация сервиса "Массовый отбор кандидатов на работу" (далее - сервис по массовому отбору) в случае массовой потребности работодателя в работниках (при необходимости замещения не менее 10 рабочих мест по одной вакансии) и при указании работодателем в заявлении информации о необходимости реализации данного сервиса;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12) реализация сервиса "Организация собеседования с кандидатами на работу" (далее - сервис по организации собеседования) в случае указания работодателем в заявлении информации о необходимости реализации данного сервиса.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3.4. Описание административных процедур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3.4.1. Формирование и направление работодателю предложения</w:t>
      </w:r>
    </w:p>
    <w:p w:rsidR="0007770E" w:rsidRDefault="0007770E">
      <w:pPr>
        <w:pStyle w:val="ConsPlusTitle"/>
        <w:jc w:val="center"/>
      </w:pPr>
      <w:r>
        <w:t>о предоставлении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Специалист филиала Кадрового центра, на основании информации о вакансии, размещенной на единой цифровой платформе, формирует и направляет работодателю в автоматическом режиме с использованием единой цифровой платформы предложение о предоставлении государственной услуги (далее - предложение) в срок не позднее следующего дня со дня размещения информации о вакансии на единой цифровой платформе.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Предложение содержит информацию: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- о порядке предоставления государственной услуги;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- о праве работодателя отказаться от предложения или согласиться с предложением путем </w:t>
      </w:r>
      <w:r>
        <w:lastRenderedPageBreak/>
        <w:t>направления заявления с использованием единой цифровой платформы.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3.4.2. Прием и регистрация заявления и документов,</w:t>
      </w:r>
    </w:p>
    <w:p w:rsidR="0007770E" w:rsidRDefault="0007770E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3.4.2.1. Заявление подается работодателем в филиал Кадрового центра по месту нахождения либо в виде почтового отправления с описью вложения, либо в форме электронного документа с использованием единой цифровой платформы.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Работодатель или его уполномоченный представитель размещает информацию о свободных рабочих местах и вакантных должностях, в том числе о потребности в их замещении, посредством единой цифровой платформы.</w:t>
      </w:r>
    </w:p>
    <w:p w:rsidR="0007770E" w:rsidRDefault="0007770E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20.08.2024 N 20-п)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силу. - </w:t>
      </w:r>
      <w:hyperlink r:id="rId30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20.08.2024 N 20-п.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Заявление подается на ранее опубликованную на единой цифровой платформе по форме согласно </w:t>
      </w:r>
      <w:hyperlink r:id="rId31">
        <w:r>
          <w:rPr>
            <w:color w:val="0000FF"/>
          </w:rPr>
          <w:t>приложению N 3</w:t>
        </w:r>
      </w:hyperlink>
      <w:r>
        <w:t xml:space="preserve"> к приказу N 32н информацию о вакансии.</w:t>
      </w:r>
    </w:p>
    <w:p w:rsidR="0007770E" w:rsidRDefault="0007770E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20.08.2024 N 20-п)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Заявление в электронной форме подписывается работодателем простой электронной подписью, ключ которой получен в соответствии с </w:t>
      </w:r>
      <w:hyperlink r:id="rId33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либо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согласно </w:t>
      </w:r>
      <w:hyperlink r:id="rId34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01 декабря 2021 г. N 2152 "Об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3.4.2.2. Способами установления личности (идентификации) заявителя являются: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1) при личном посещении филиалов Кадрового центра работодатель (представитель работодателя) предъявляет документ, удостоверяющий в соответствии с законодательством Российской Федерации личность работодателя или представителя работодателя;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2) при подаче заявления в электронном виде с использованием единой цифровой платформы - простая электронная подпись или усиленной неквалифицированной подписью.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3.4.2.3. Возможность подачи заявления представителем работодателя.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На единой цифровой платформе предусмотрены следующие роли представителей работодателя: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Владелец - лицо, зарегистрировавшее компанию на едином портале и обладающее полным набором полномочий по изменению данных компании, присоединению/удалению сотрудников;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Администратор - имеет возможность управлять учетными записями других пользователей;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lastRenderedPageBreak/>
        <w:t>Менеджер - имеет доступ только к функциям, связанным с подбором персонала и передачей отчетов.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Роль представителя работодателя задается непосредственно при регистрации компании или присоединении к существующей компании или подразделению на единой цифровой платформе.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3.4.2.4. Основания для отказа в приеме документов, необходимых для предоставления государственной услуги законодательством Российской Федерации, законодательством Ульяновской области не предусмотрены.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3.4.2.5. Работодатель вправе обратиться в филиал Кадрового центра путем личного посещения по собственной инициативе или по предложению специалиста филиала Кадрового центра по вопросам, связанным с предоставлением государственной услуги в соответствии с </w:t>
      </w:r>
      <w:hyperlink r:id="rId35">
        <w:r>
          <w:rPr>
            <w:color w:val="0000FF"/>
          </w:rPr>
          <w:t>абзацем вторым пункта 3.1 статьи 15</w:t>
        </w:r>
      </w:hyperlink>
      <w:r>
        <w:t xml:space="preserve"> </w:t>
      </w:r>
      <w:hyperlink r:id="rId36">
        <w:r>
          <w:rPr>
            <w:color w:val="0000FF"/>
          </w:rPr>
          <w:t>Закона</w:t>
        </w:r>
      </w:hyperlink>
      <w:r>
        <w:t xml:space="preserve"> Российской Федерации от 19.04.1991 N 1032-1 "О занятости населения в Российской Федерации", а также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07770E" w:rsidRDefault="0007770E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20.08.2024 N 20-п)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3.4.2.6. Срок регистрации заявления и документов, необходимых для предоставления государственной услуги.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Филиал Кадрового центра принимает заявление в день его подачи работодателем. В случае если заявление подано работодателем в выходной или нерабочий праздничный день, днем подачи заявления считается следующий за ним рабочий день.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Уведомление о принятии заявления направляется работодателю в день его принятия, и формируется автоматически с использованием единой цифровой платформы.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3.4.2.7. Заявитель может представить по собственной инициативе сведения о государственной регистрации юридического лица или индивидуального предпринимателя, содержащиеся в ЕГРЮЛ и ЕГРИП.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3.4.3. Внесение сведений, содержащихся в заявлении</w:t>
      </w:r>
    </w:p>
    <w:p w:rsidR="0007770E" w:rsidRDefault="0007770E">
      <w:pPr>
        <w:pStyle w:val="ConsPlusTitle"/>
        <w:jc w:val="center"/>
      </w:pPr>
      <w:r>
        <w:t>и в информации о вакансии, в регистр получателей</w:t>
      </w:r>
    </w:p>
    <w:p w:rsidR="0007770E" w:rsidRDefault="0007770E">
      <w:pPr>
        <w:pStyle w:val="ConsPlusTitle"/>
        <w:jc w:val="center"/>
      </w:pPr>
      <w:r>
        <w:t>государственных услуг в сфере занятости населения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Специалист филиала Кадрового центра вносит в регистр получателей государственных услуг в сфере занятости населения сведения о работодателе, содержащиеся в заявлении, и информации о вакансии или обновляет указанные сведения (в автоматическом режиме с использованием единой цифровой платформы) в следующем порядке: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1) если работодатель обратился за предоставлением государственной услуги впервые, в течение одного рабочего дня, следующего за днем подачи заявления, сведения о работодателе, содержащиеся в заявлении, и информация о вакансии поступают в автоматическом режиме в регистр получателей государственных услуг в сфере занятости населения;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2) если сведения о работодателе уже содержатся в регистре получателей государственных услуг в сфере занятости населения, филиал Кадрового центра в течение одного рабочего дня, следующего за днем подачи заявления, осуществляет в автоматическом режиме с использованием единой цифровой платформы проверку имеющихся сведений о работодателе на предмет их обновления. После проведения проверки и обновления сведений о работодателе (при необходимости), сведения о работодателе, содержащиеся в заявлении, и информация о вакансии поступают в автоматическом режиме в регистр получателей государственных услуг в сфере </w:t>
      </w:r>
      <w:r>
        <w:lastRenderedPageBreak/>
        <w:t>занятости населения.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3.4.4. Межведомственное информационное взаимодействие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Для предоставления государственной услуги необходимо направление следующего межведомственного информационного запроса: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- сведения о государственной регистрации юридического лица или индивидуального предпринимателя, содержащиеся в Едином государственном реестре юридических лиц или Едином государственном реестре индивидуальных предпринимателей (далее - реестры). Филиал Кадрового центра осуществляет запрос этих сведений в электронной форме посредством межведомственного запроса, в том числе с использованием единой системы межведомственного электронного взаимодействия.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работодателя, в котором указана соответствующая информация.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Запрос направляется в день принятия заявления заявителя.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Срок, в течение которого результат запроса должен поступить в филиал Кадрового центра - не превышает 3 рабочих дней.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3.4.5. Формирование перечня подходящих кандидатур работников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Перечень подходящих кандидатур работников формируется в автоматизированном режиме с использованием технологии интеллектуального поиска кандидатур работников на единой цифровой платформе в срок, не позднее одного рабочего дня с момента принятия заявления, из не более 10 кандидатов на 1 вакантное рабочее место.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3.4.6. Уточнение критериев подбора необходимых работников</w:t>
      </w:r>
    </w:p>
    <w:p w:rsidR="0007770E" w:rsidRDefault="0007770E">
      <w:pPr>
        <w:pStyle w:val="ConsPlusTitle"/>
        <w:jc w:val="center"/>
      </w:pPr>
      <w:r>
        <w:t>при отсутствии подходящих кандидатур работников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3.4.6.1. В случае отсутствия подходящих кандидатур работников, специалист филиала Кадрового центра направляет работодателю с использованием единой цифровой платформы уведомление в срок не позднее одного рабочего дня с момента принятия заявления, содержащее: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1) предложение внести изменения в информацию о вакансии с использованием единой цифровой платформы;</w:t>
      </w:r>
    </w:p>
    <w:p w:rsidR="0007770E" w:rsidRDefault="0007770E">
      <w:pPr>
        <w:pStyle w:val="ConsPlusNormal"/>
        <w:spacing w:before="220"/>
        <w:ind w:firstLine="540"/>
        <w:jc w:val="both"/>
      </w:pPr>
      <w:bookmarkStart w:id="7" w:name="P305"/>
      <w:bookmarkEnd w:id="7"/>
      <w:r>
        <w:t>2) информацию о том, что работодателю необходимо не позднее 3 рабочих дней с момента получения уведомления внести изменения в информацию о вакансии с использованием единой цифровой платформы.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3.4.6.2. В случае внесения работодателем в течение срока, предусмотренного </w:t>
      </w:r>
      <w:hyperlink w:anchor="P305">
        <w:r>
          <w:rPr>
            <w:color w:val="0000FF"/>
          </w:rPr>
          <w:t>подпунктом 2 пункта 3.4.6.1</w:t>
        </w:r>
      </w:hyperlink>
      <w:r>
        <w:t xml:space="preserve"> настоящего Регламента, изменений в информацию о вакансии, работодатель подписывает изменения в заявление в форме электронного документа с использованием единой цифровой платформы.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3.4.6.3. В случае невнесения работодателем изменений в информацию о вакансии в течение срока, предусмотренного </w:t>
      </w:r>
      <w:hyperlink w:anchor="P305">
        <w:r>
          <w:rPr>
            <w:color w:val="0000FF"/>
          </w:rPr>
          <w:t>подпунктом 2 пункта 3.4.6.1</w:t>
        </w:r>
      </w:hyperlink>
      <w:r>
        <w:t xml:space="preserve"> настоящего Регламента, и при отсутствии подходящих кандидатур работников в течение 30 дней с момента принятия заявления, предоставление государственной услуги прекращается.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bookmarkStart w:id="8" w:name="P309"/>
      <w:bookmarkEnd w:id="8"/>
      <w:r>
        <w:t>3.4.7. Подбор работодателю необходимых кандидатур работников</w:t>
      </w:r>
    </w:p>
    <w:p w:rsidR="0007770E" w:rsidRDefault="0007770E">
      <w:pPr>
        <w:pStyle w:val="ConsPlusTitle"/>
        <w:jc w:val="center"/>
      </w:pPr>
      <w:r>
        <w:t>с учетом требований к исполнению трудовой функции (работе</w:t>
      </w:r>
    </w:p>
    <w:p w:rsidR="0007770E" w:rsidRDefault="0007770E">
      <w:pPr>
        <w:pStyle w:val="ConsPlusTitle"/>
        <w:jc w:val="center"/>
      </w:pPr>
      <w:r>
        <w:lastRenderedPageBreak/>
        <w:t>по определенной профессии (специальности) или должности),</w:t>
      </w:r>
    </w:p>
    <w:p w:rsidR="0007770E" w:rsidRDefault="0007770E">
      <w:pPr>
        <w:pStyle w:val="ConsPlusTitle"/>
        <w:jc w:val="center"/>
      </w:pPr>
      <w:r>
        <w:t>уровню профессиональной подготовки и квалификации, опыту</w:t>
      </w:r>
    </w:p>
    <w:p w:rsidR="0007770E" w:rsidRDefault="0007770E">
      <w:pPr>
        <w:pStyle w:val="ConsPlusTitle"/>
        <w:jc w:val="center"/>
      </w:pPr>
      <w:r>
        <w:t>и навыкам работы, содержащихся в информации о вакансии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Специалист филиала Кадрового центра анализирует автоматически сформированный перечень подходящих кандидатур работников на предмет соответствия требованиям работодателя, содержащимся в информации о вакансии, и при необходимости вносит корректировки в перечень подходящих кандидатур работников, в срок не позднее 2 рабочих дней с момента принятия заявления.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Анализ перечня и подбор работодателю подходящих кандидатур работников осуществляется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информации о вакансии, предоставленной работодателем.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3.4.8. Согласование с гражданами (кандидатами на работу)</w:t>
      </w:r>
    </w:p>
    <w:p w:rsidR="0007770E" w:rsidRDefault="0007770E">
      <w:pPr>
        <w:pStyle w:val="ConsPlusTitle"/>
        <w:jc w:val="center"/>
      </w:pPr>
      <w:r>
        <w:t>проведения переговоров с работодателем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Специалист филиала Кадрового центра согласовывает с гражданами (кандидатами на работу) готовность проведения переговоров о трудоустройстве (собеседования) с работодателем в срок не позднее 2 рабочих дней с момента принятия заявления. Согласование осуществляется с использованием средств телефонной или электронной связи, включая сеть Интернет.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Специалист филиала Кадрового центра вносит на единую цифровую платформу информацию о результатах согласования с каждым гражданином (кандидатом на работу) проведения переговоров о трудоустройстве (собеседования) с работодателем, при необходимости вносит корректировки в перечень подходящих кандидатур работников.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bookmarkStart w:id="9" w:name="P324"/>
      <w:bookmarkEnd w:id="9"/>
      <w:r>
        <w:t>3.4.9. Направление работодателю уведомления, содержащего</w:t>
      </w:r>
    </w:p>
    <w:p w:rsidR="0007770E" w:rsidRDefault="0007770E">
      <w:pPr>
        <w:pStyle w:val="ConsPlusTitle"/>
        <w:jc w:val="center"/>
      </w:pPr>
      <w:r>
        <w:t>перечень подобранных кандидатур работников, результаты</w:t>
      </w:r>
    </w:p>
    <w:p w:rsidR="0007770E" w:rsidRDefault="0007770E">
      <w:pPr>
        <w:pStyle w:val="ConsPlusTitle"/>
        <w:jc w:val="center"/>
      </w:pPr>
      <w:r>
        <w:t>согласования с гражданами (кандидатами на работу) проведения</w:t>
      </w:r>
    </w:p>
    <w:p w:rsidR="0007770E" w:rsidRDefault="0007770E">
      <w:pPr>
        <w:pStyle w:val="ConsPlusTitle"/>
        <w:jc w:val="center"/>
      </w:pPr>
      <w:r>
        <w:t>переговоров с работодателем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Специалист филиала Кадрового центра в срок не позднее 2 рабочих дней с момента принятия заявления с использованием единой цифровой платформы направляет работодателю, за исключением случаев, предусмотренных </w:t>
      </w:r>
      <w:hyperlink w:anchor="P354">
        <w:r>
          <w:rPr>
            <w:color w:val="0000FF"/>
          </w:rPr>
          <w:t>пунктом 3.4.11.3</w:t>
        </w:r>
      </w:hyperlink>
      <w:r>
        <w:t xml:space="preserve"> настоящего Регламента, уведомление, содержащее:</w:t>
      </w:r>
    </w:p>
    <w:p w:rsidR="0007770E" w:rsidRDefault="0007770E">
      <w:pPr>
        <w:pStyle w:val="ConsPlusNormal"/>
        <w:spacing w:before="220"/>
        <w:ind w:firstLine="540"/>
        <w:jc w:val="both"/>
      </w:pPr>
      <w:bookmarkStart w:id="10" w:name="P330"/>
      <w:bookmarkEnd w:id="10"/>
      <w:r>
        <w:t>а) перечень подобранных кандидатур работников и резюме по каждому кандидату;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б) информацию о порядке согласования работодателем с гражданами (кандидатами на работу) даты и времени проведения переговоров о трудоустройстве (собеседования) и направления в центр занятости населения сведений о результатах указанных переговоров (собеседования) в течение 14 дней или в иной срок, согласованный между работодателем и центром занятости населения и (или) предусмотренный законодательством, с использованием единой цифровой платформы.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3.4.10. Ознакомление с результатами проведенных</w:t>
      </w:r>
    </w:p>
    <w:p w:rsidR="0007770E" w:rsidRDefault="0007770E">
      <w:pPr>
        <w:pStyle w:val="ConsPlusTitle"/>
        <w:jc w:val="center"/>
      </w:pPr>
      <w:r>
        <w:t>работодателем с гражданами (кандидатами на работу)</w:t>
      </w:r>
    </w:p>
    <w:p w:rsidR="0007770E" w:rsidRDefault="0007770E">
      <w:pPr>
        <w:pStyle w:val="ConsPlusTitle"/>
        <w:jc w:val="center"/>
      </w:pPr>
      <w:r>
        <w:t>переговоров, анализ причин не замещения вакансии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Специалист Кадрового центра </w:t>
      </w:r>
      <w:proofErr w:type="spellStart"/>
      <w:r>
        <w:t>ознакамливается</w:t>
      </w:r>
      <w:proofErr w:type="spellEnd"/>
      <w:r>
        <w:t xml:space="preserve"> с результатами проведенных работодателем переговоров о трудоустройстве (собеседования) с гражданами (кандидатами на работу), направленных работодателем в центр занятости населения с использованием единой цифровой </w:t>
      </w:r>
      <w:r>
        <w:lastRenderedPageBreak/>
        <w:t>платформы, анализирует информацию о причинах отклонения кандидатов.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С учетом результатов указанного анализа специалист Кадрового центра повторно осуществляет административные процедуры, предусмотренные </w:t>
      </w:r>
      <w:hyperlink w:anchor="P234">
        <w:r>
          <w:rPr>
            <w:color w:val="0000FF"/>
          </w:rPr>
          <w:t>подпунктами 5</w:t>
        </w:r>
      </w:hyperlink>
      <w:r>
        <w:t xml:space="preserve"> - </w:t>
      </w:r>
      <w:hyperlink w:anchor="P239">
        <w:r>
          <w:rPr>
            <w:color w:val="0000FF"/>
          </w:rPr>
          <w:t>10 пункта 3.3.4</w:t>
        </w:r>
      </w:hyperlink>
      <w:r>
        <w:t xml:space="preserve"> настоящего Регламента.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bookmarkStart w:id="11" w:name="P340"/>
      <w:bookmarkEnd w:id="11"/>
      <w:r>
        <w:t>3.4.11. Реализация сервиса "Массовый отбор кандидатов</w:t>
      </w:r>
    </w:p>
    <w:p w:rsidR="0007770E" w:rsidRDefault="0007770E">
      <w:pPr>
        <w:pStyle w:val="ConsPlusTitle"/>
        <w:jc w:val="center"/>
      </w:pPr>
      <w:r>
        <w:t>на работу"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3.4.11.1. Филиалы Кадрового центра реализуют сервис по массовому отбору в порядке, предусмотренном </w:t>
      </w:r>
      <w:hyperlink w:anchor="P340">
        <w:r>
          <w:rPr>
            <w:color w:val="0000FF"/>
          </w:rPr>
          <w:t>пунктом 3.4.11</w:t>
        </w:r>
      </w:hyperlink>
      <w:r>
        <w:t xml:space="preserve"> настоящего Регламента, в случае массовой потребности работодателя в работниках (при необходимости замещения не менее 10 рабочих мест по одной вакансии) и при указании работодателем в заявлении информации о необходимости реализации данного сервиса.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Филиалы Кадрового центра реализуют сервис по массовому отбору </w:t>
      </w:r>
      <w:proofErr w:type="gramStart"/>
      <w:r>
        <w:t>в после</w:t>
      </w:r>
      <w:proofErr w:type="gramEnd"/>
      <w:r>
        <w:t xml:space="preserve"> выполнения административной процедуры, предусмотренной </w:t>
      </w:r>
      <w:hyperlink w:anchor="P309">
        <w:r>
          <w:rPr>
            <w:color w:val="0000FF"/>
          </w:rPr>
          <w:t>пунктом 3.4.7</w:t>
        </w:r>
      </w:hyperlink>
      <w:r>
        <w:t xml:space="preserve"> настоящего Регламента.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Филиалы Кадрового центра реализуют сервис по массовому отбору в соответствии с технологической картой, разработанной Министерством труда и социальной защиты Российской Федерации (далее - технологическая карта).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3.4.11.2. Порядок реализации сервиса по массовому отбору филиалами Кадрового центра включает в себя: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1) информирование работодателя о порядке и сроках реализации сервиса по массовому отбору, согласование даты и времени проведения массового отбора;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2) формирование списка участников граждан (кандидатов на работу), которым предлагается принять участие в массовом отборе (далее - участники массового отбора);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3) предварительное интервьюирование граждан (кандидатов на работу) по телефону, фиксация результатов интервью по каждому кандидату;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4) корректировку списка участников массового отбора;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5) информирование участников массового отбора о порядке, дате и времени, месте проведения массового отбора;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6) организацию проведения массового отбора с участием представителей работодателя, участников массового отбора (итоговую оценку участников массового отбора на соответствие требованиям, содержащимся в информации о вакансии, осуществляет работодатель);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7) фиксацию и направление работодателю результатов проведения массового отбора по каждому участнику массового отбора.</w:t>
      </w:r>
    </w:p>
    <w:p w:rsidR="0007770E" w:rsidRDefault="0007770E">
      <w:pPr>
        <w:pStyle w:val="ConsPlusNormal"/>
        <w:spacing w:before="220"/>
        <w:ind w:firstLine="540"/>
        <w:jc w:val="both"/>
      </w:pPr>
      <w:bookmarkStart w:id="12" w:name="P354"/>
      <w:bookmarkEnd w:id="12"/>
      <w:r>
        <w:t>3.4.11.3. В случае реализации филиалами Кадрового центра сервиса по массовому отбору, филиал Кадрового центра в срок не позднее одиннадцати рабочих дней с момента принятия заявления направляет работодателю с использованием единой цифровой платформы уведомление, содержащее: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1) перечень подобранных кандидатур работников с указанием результатов проведения массового отбора по каждому кандидату;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2) информацию о порядке направления в центр занятости населения сведений о результатах переговоров о трудоустройстве (собеседования) с гражданами (кандидатами на работу) в течение </w:t>
      </w:r>
      <w:r>
        <w:lastRenderedPageBreak/>
        <w:t>14 дней или в иной срок, согласованный между работодателем и филиалом Кадрового центра, или предусмотренный законодательством, с использованием единой цифровой платформы.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3.4.11.4. Результатами реализации сервиса по массовому отбору являются: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- перечень подобранных кандидатур работников с указанием результатов массового отбора по каждому гражданина (кандидату на работу);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- отчет филиала Кадрового центра о реализации сервиса по массовому отбору.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3.4.11.5. Общий срок реализации сервиса по массовому отбору составляет не более 10 рабочих дней с момента подбора соответствующих кандидатур в рамках выполнения административной процедуры, предусмотренной пунктом 3.4.4.1 настоящего Регламента.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3.4.11.6. Специалист филиала Кадрового центра по результатам реализации сервиса по массовому отбору переходит к выполнению последовательности административных процедур, предусмотренных </w:t>
      </w:r>
      <w:hyperlink w:anchor="P238">
        <w:r>
          <w:rPr>
            <w:color w:val="0000FF"/>
          </w:rPr>
          <w:t>подпунктами 9</w:t>
        </w:r>
      </w:hyperlink>
      <w:r>
        <w:t xml:space="preserve"> - </w:t>
      </w:r>
      <w:hyperlink w:anchor="P239">
        <w:r>
          <w:rPr>
            <w:color w:val="0000FF"/>
          </w:rPr>
          <w:t>10 пункта 3.3.4</w:t>
        </w:r>
      </w:hyperlink>
      <w:r>
        <w:t xml:space="preserve"> настоящего Регламента.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3.4.12. Реализация сервиса "Организация собеседования</w:t>
      </w:r>
    </w:p>
    <w:p w:rsidR="0007770E" w:rsidRDefault="0007770E">
      <w:pPr>
        <w:pStyle w:val="ConsPlusTitle"/>
        <w:jc w:val="center"/>
      </w:pPr>
      <w:r>
        <w:t>с кандидатами на работу"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3.4.12.1. Филиалы Кадрового центра реализуют сервис по организации собеседования после выполнения административных процедур, предусмотренных </w:t>
      </w:r>
      <w:hyperlink w:anchor="P324">
        <w:r>
          <w:rPr>
            <w:color w:val="0000FF"/>
          </w:rPr>
          <w:t>пунктом 3.4.9</w:t>
        </w:r>
      </w:hyperlink>
      <w:r>
        <w:t xml:space="preserve"> настоящего Регламента.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Филиалы Кадрового центра реализуют сервис по организации собеседования в соответствии с технологической картой.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3.4.12.2. Порядок реализации сервиса филиалом Кадрового центра включает в себя: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1) информирование работодателя о порядке и сроках реализации сервиса по организации собеседования, в том числе о перечне оборудования и других условиях, которые филиал Кадрового центра обеспечивает для работодателя в рамках сервиса;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2) согласование с работодателем графика проведения собеседования, формата (очно или дистанционно) проведения собеседования, даты и времени проведения собеседования, списка граждан (кандидатов на работу), участвующих в собеседовании (далее - участники собеседования);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3) информирование участников собеседования о дате, времени, месте проведения собеседования, формате (очно или дистанционно) проведения собеседования, направление им иной информации, необходимой для обеспечения их участия в собеседовании, проводимом работодателем;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4) обеспечение согласованных с работодателем условий проведения собеседования: обеспечение помещения и необходимого оборудования, в случае очного формата собеседования; обеспечение функционирования видео-конференц-связи во время проведения собеседования работодателем, в случае дистанционного формата проведения собеседования (непосредственно оценку участников собеседования на соответствие требованиям, содержащимся в информации о вакансии, осуществляет работодатель);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5) формирование отчета о реализации сервиса по организации собеседования.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3.4.12.3. Результатами реализации сервиса по организации собеседования являются: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1) обеспечение работодателю возможности проведения собеседования с гражданами (кандидатами на работу) в помещениях центра занятости населения или по видео-конференц-связи, организованной центром занятости населения;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lastRenderedPageBreak/>
        <w:t>2) отчет центра занятости населения о реализации сервиса по организации собеседования.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3.4.12.4. Общий срок реализации сервиса по организации собеседования составляет не более 6 рабочих дней с момента направления филиалом Кадрового центра работодателю перечня подобранных кандидатур работников в соответствии с </w:t>
      </w:r>
      <w:hyperlink w:anchor="P330">
        <w:r>
          <w:rPr>
            <w:color w:val="0000FF"/>
          </w:rPr>
          <w:t>подпунктом "а" пункта 3.4.9</w:t>
        </w:r>
      </w:hyperlink>
      <w:r>
        <w:t xml:space="preserve"> настоящего Регламента.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3.2.12.5. Филиал Кадрового центра по результатам реализации сервиса по организации собеседования переходит к выполнению административных процедур, предусмотренных </w:t>
      </w:r>
      <w:hyperlink w:anchor="P239">
        <w:r>
          <w:rPr>
            <w:color w:val="0000FF"/>
          </w:rPr>
          <w:t>подпунктом 10 пункта 3.3.4</w:t>
        </w:r>
      </w:hyperlink>
      <w:r>
        <w:t xml:space="preserve"> настоящего Регламента.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3.4.13. Административная процедура приостановления</w:t>
      </w:r>
    </w:p>
    <w:p w:rsidR="0007770E" w:rsidRDefault="0007770E">
      <w:pPr>
        <w:pStyle w:val="ConsPlusTitle"/>
        <w:jc w:val="center"/>
      </w:pPr>
      <w:r>
        <w:t>предоставления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3.4.13.1. При получении информации о противоречиях между сведениями, указанными работодателем в заявлении, и сведениями, содержащимися в ЕГРЮЛ и ЕГРИП, филиал Кадрового центра направляет работодателю с использованием единой цифровой платформы в течение одного рабочего дня со дня выявления противоречий уведомление о приостановлении оказания государственной услуги, содержащее: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а) предложение внести изменения в сведения о работодателе, содержащиеся в заявлении (далее - изменения в заявление), с использованием единой цифровой платформы;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б) информацию об обязанности работодателя не позднее 3 рабочих дней с момента получения уведомления направить в филиал Кадрового центра с использованием единой цифровой платформы по своему выбору: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- согласие с предложением внести изменения в заявление;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- отказ от предложения внести изменения в заявление.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3.4.13.2. При получении филиалом Кадрового центра в течение 3 рабочих дней, согласия работодателя с указанным предложением, изменения в заявление вносятся на единой цифровой платформе в автоматическом режиме. Работодатель подписывает изменения в заявление в форме электронного документа с использованием единой цифровой платформы. Далее специалист филиала Кадрового центра осуществляет выполнение административных процедур, предусмотренных </w:t>
      </w:r>
      <w:hyperlink w:anchor="P234">
        <w:r>
          <w:rPr>
            <w:color w:val="0000FF"/>
          </w:rPr>
          <w:t>подпунктом 5 пункта 3.3.4</w:t>
        </w:r>
      </w:hyperlink>
      <w:r>
        <w:t xml:space="preserve"> настоящего Регламента.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При отказе работодателя от указанного предложения работодатель отзывает заявление.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3.4.14. Административная процедура предоставления результата</w:t>
      </w:r>
    </w:p>
    <w:p w:rsidR="0007770E" w:rsidRDefault="0007770E">
      <w:pPr>
        <w:pStyle w:val="ConsPlusTitle"/>
        <w:jc w:val="center"/>
      </w:pPr>
      <w:r>
        <w:t>предоставления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 xml:space="preserve">Специалист филиала Кадрового центра в срок не позднее 2 рабочих дней с момента принятия заявления с использованием единой цифровой платформы направляет работодателю, за исключением случаев, предусмотренных </w:t>
      </w:r>
      <w:hyperlink w:anchor="P340">
        <w:r>
          <w:rPr>
            <w:color w:val="0000FF"/>
          </w:rPr>
          <w:t>пунктом 3.4.11</w:t>
        </w:r>
      </w:hyperlink>
      <w:r>
        <w:t xml:space="preserve"> настоящего Регламента, уведомление, содержащее: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1) перечень подобранных кандидатур работников и резюме по каждому кандидату;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2) информацию о порядке согласования работодателем с гражданами (кандидатами на работу) даты и времени проведения переговоров о трудоустройстве (собеседования) и направления в центр занятости населения сведений о результатах указанных переговоров (собеседования) в течение 14 дней или в иной срок, согласованный между работодателем и филиалом Кадрового центра и (или) предусмотренный законодательством, с использованием единой цифровой платформы.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3"/>
      </w:pPr>
      <w:r>
        <w:t>3.4.15. Административная процедура прекращения</w:t>
      </w:r>
    </w:p>
    <w:p w:rsidR="0007770E" w:rsidRDefault="0007770E">
      <w:pPr>
        <w:pStyle w:val="ConsPlusTitle"/>
        <w:jc w:val="center"/>
      </w:pPr>
      <w:r>
        <w:t>предоставления государственной услуги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Предоставление государственной услуги прекращается: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1) в связи с замещением работодателем соответствующих свободных рабочих мест (вакантных должностей);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2) в связи с отказом работодателя от посредничества филиала Кадрового центра путем отзыва заявления и информации о вакансии с использованием единой цифровой платформы;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3) в связи с отказом работодателя путем отзыва заявления с использованием единой цифровой платформы от предложения филиала Кадрового центра внести изменения в сведения о работодателе, содержащиеся в заявлении;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4) в связи с невнесением работодателем изменений в информацию о вакансии в соответствии с предложением филиала Кадрового центра в течение срока, предусмотренного </w:t>
      </w:r>
      <w:hyperlink w:anchor="P305">
        <w:r>
          <w:rPr>
            <w:color w:val="0000FF"/>
          </w:rPr>
          <w:t>подпунктом 2 пункта 3.4.6.1</w:t>
        </w:r>
      </w:hyperlink>
      <w:r>
        <w:t xml:space="preserve"> настоящего Регламента, и при отсутствии подходящих кандидатур работников в течение 30 дней с момента принятия заявления;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5) в связи с длительным (более 1 месяца) отсутствием взаимодействия работодателя с филиалом Кадрового центра в электронной форме с использованием единой цифровой платформы в порядке, предусмотренном настоящим Регламентом.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1"/>
      </w:pPr>
      <w:r>
        <w:t>4. Формы контроля за исполнением Регламента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4.1.1.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руководителем Агентства.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4.1.2. Текущий контроль осуществляется путем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путем проведения анализа отчетности, представляемой ежемесячно должностными лицами, ответственными за предоставление государственной услуги.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4.2.1. Контроль за полнотой и качеством предоставления государственной услуги осуществляется руководителем Агентства в формах проведения проверок и рассмотрения жалоб на решения, действия (бездействие) должностных лиц Агентства, ответственных за предоставление государственной услуги.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lastRenderedPageBreak/>
        <w:t>Проверки полноты и качества предоставления государственной услуги осуществляются на основании распоряжений Агентства.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4.2.3.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Агентства, ответственных за предоставление государственной услуги.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4.3. Ответственность должностных лиц Агентства за решения и действия (бездействие), принимаемые (осуществляемые) в ходе предоставления государственной услуги.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4.3.1. По результатам проведенных проверок, в случае выявления нарушений соблюдения положений Административного регламента, виновные должностные лица Агентства, ответственные за предоставление государственной услуги, несут административную ответственность в соответствии со </w:t>
      </w:r>
      <w:hyperlink r:id="rId38">
        <w:r>
          <w:rPr>
            <w:color w:val="0000FF"/>
          </w:rPr>
          <w:t>статьей 25</w:t>
        </w:r>
      </w:hyperlink>
      <w:r>
        <w:t xml:space="preserve"> Кодекса Ульяновской области 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4.3.2. Должностные лица Агентства, ответственные за предоставление государственной услуги, обязаны сообщать о личной заинтересованности в результатах проводимых административных процедур либо аффилированности с заявителями, которые могут привести к конфликту интересов, а также в случае непринятия должностным лицом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4.3.3. Персональная ответственность должностных лиц Агентства закрепляется в должностных регламентах в соответствии с требованиями законодательства Российской Федерации.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4.4.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07770E" w:rsidRDefault="0007770E">
      <w:pPr>
        <w:pStyle w:val="ConsPlusTitle"/>
        <w:jc w:val="center"/>
      </w:pPr>
      <w:r>
        <w:t>и действий (бездействия) исполнительного органа,</w:t>
      </w:r>
    </w:p>
    <w:p w:rsidR="0007770E" w:rsidRDefault="0007770E">
      <w:pPr>
        <w:pStyle w:val="ConsPlusTitle"/>
        <w:jc w:val="center"/>
      </w:pPr>
      <w:r>
        <w:t>многофункционального центра, организаций, осуществляющих</w:t>
      </w:r>
    </w:p>
    <w:p w:rsidR="0007770E" w:rsidRDefault="0007770E">
      <w:pPr>
        <w:pStyle w:val="ConsPlusTitle"/>
        <w:jc w:val="center"/>
      </w:pPr>
      <w:r>
        <w:t>функции по предоставлению государственных услуг, а также их</w:t>
      </w:r>
    </w:p>
    <w:p w:rsidR="0007770E" w:rsidRDefault="0007770E">
      <w:pPr>
        <w:pStyle w:val="ConsPlusTitle"/>
        <w:jc w:val="center"/>
      </w:pPr>
      <w:r>
        <w:t>должностных лиц, государственных служащих, работников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ind w:firstLine="540"/>
        <w:jc w:val="both"/>
      </w:pPr>
      <w:r>
        <w:t>5.1. Работодатели вправе обжаловать решения, действия или бездействие органов службы занятости и их должностных лиц в Агентство, а также в суд в порядке, установленном законодательством Российской Федерации.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5.2. Способы информирования заявителей о порядке досудебного (внесудебного) обжалования, в том числе с использованием единого портала, единой цифровой платформы.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 xml:space="preserve">Информацию о порядке подачи и рассмотрения жалобы можно получить у специалиста филиала Кадрового центра при личном обращении или по телефону, а также посредством использования информации, размещенной на интерактивном портале Агентства, на едином </w:t>
      </w:r>
      <w:r>
        <w:lastRenderedPageBreak/>
        <w:t>портале.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5.3. Формы и способы подачи гражданами жалобы.</w:t>
      </w:r>
    </w:p>
    <w:p w:rsidR="0007770E" w:rsidRDefault="0007770E">
      <w:pPr>
        <w:pStyle w:val="ConsPlusNormal"/>
        <w:spacing w:before="220"/>
        <w:ind w:firstLine="540"/>
        <w:jc w:val="both"/>
      </w:pPr>
      <w:r>
        <w:t>Жалоба может быть подана лично, направлена по почте, через единый портал, интерактивный портал с использованием информационно-телекоммуникационной сети "Интернет".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  <w:jc w:val="right"/>
        <w:outlineLvl w:val="1"/>
      </w:pPr>
      <w:r>
        <w:t>Приложение N 1</w:t>
      </w:r>
    </w:p>
    <w:p w:rsidR="0007770E" w:rsidRDefault="0007770E">
      <w:pPr>
        <w:pStyle w:val="ConsPlusNormal"/>
        <w:jc w:val="right"/>
      </w:pPr>
      <w:r>
        <w:t>к Административному регламенту</w:t>
      </w:r>
    </w:p>
    <w:p w:rsidR="0007770E" w:rsidRDefault="0007770E">
      <w:pPr>
        <w:pStyle w:val="ConsPlusNormal"/>
        <w:jc w:val="right"/>
      </w:pPr>
      <w:r>
        <w:t>предоставления государственной услуги содействия</w:t>
      </w:r>
    </w:p>
    <w:p w:rsidR="0007770E" w:rsidRDefault="0007770E">
      <w:pPr>
        <w:pStyle w:val="ConsPlusNormal"/>
        <w:jc w:val="right"/>
      </w:pPr>
      <w:r>
        <w:t>работодателям в подборе необходимых работников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</w:pPr>
      <w:bookmarkStart w:id="13" w:name="P447"/>
      <w:bookmarkEnd w:id="13"/>
      <w:r>
        <w:t>ПОКАЗАТЕЛИ</w:t>
      </w:r>
    </w:p>
    <w:p w:rsidR="0007770E" w:rsidRDefault="0007770E">
      <w:pPr>
        <w:pStyle w:val="ConsPlusTitle"/>
        <w:jc w:val="center"/>
      </w:pPr>
      <w:r>
        <w:t>ИСПОЛНЕНИЯ РЕГЛАМЕНТА ПРЕДОСТАВЛЕНИЯ ГОСУДАРСТВЕННОЙ УСЛУГИ</w:t>
      </w:r>
    </w:p>
    <w:p w:rsidR="0007770E" w:rsidRDefault="0007770E">
      <w:pPr>
        <w:pStyle w:val="ConsPlusTitle"/>
        <w:jc w:val="center"/>
      </w:pPr>
      <w:r>
        <w:t>СОДЕЙСТВИЯ РАБОТОДАТЕЛЯМ В ПОДБОРЕ НЕОБХОДИМЫХ РАБОТНИКОВ,</w:t>
      </w:r>
    </w:p>
    <w:p w:rsidR="0007770E" w:rsidRDefault="0007770E">
      <w:pPr>
        <w:pStyle w:val="ConsPlusTitle"/>
        <w:jc w:val="center"/>
      </w:pPr>
      <w:r>
        <w:t>НЕОБХОДИМЫЕ ДЛЯ РАСЧЕТА ПОКАЗАТЕЛЕЙ, МЕТОДИКА ОЦЕНКИ</w:t>
      </w:r>
    </w:p>
    <w:p w:rsidR="0007770E" w:rsidRDefault="0007770E">
      <w:pPr>
        <w:pStyle w:val="ConsPlusTitle"/>
        <w:jc w:val="center"/>
      </w:pPr>
      <w:r>
        <w:t>(РАСЧЕТА) ПОКАЗАТЕЛЕЙ</w:t>
      </w:r>
    </w:p>
    <w:p w:rsidR="0007770E" w:rsidRDefault="0007770E">
      <w:pPr>
        <w:pStyle w:val="ConsPlusNormal"/>
      </w:pPr>
    </w:p>
    <w:p w:rsidR="0007770E" w:rsidRDefault="0007770E">
      <w:pPr>
        <w:pStyle w:val="ConsPlusNormal"/>
        <w:sectPr w:rsidR="0007770E" w:rsidSect="00D023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46"/>
        <w:gridCol w:w="1247"/>
        <w:gridCol w:w="4535"/>
        <w:gridCol w:w="5046"/>
      </w:tblGrid>
      <w:tr w:rsidR="0007770E">
        <w:tc>
          <w:tcPr>
            <w:tcW w:w="562" w:type="dxa"/>
          </w:tcPr>
          <w:p w:rsidR="0007770E" w:rsidRDefault="0007770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46" w:type="dxa"/>
          </w:tcPr>
          <w:p w:rsidR="0007770E" w:rsidRDefault="0007770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</w:tcPr>
          <w:p w:rsidR="0007770E" w:rsidRDefault="0007770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535" w:type="dxa"/>
          </w:tcPr>
          <w:p w:rsidR="0007770E" w:rsidRDefault="0007770E">
            <w:pPr>
              <w:pStyle w:val="ConsPlusNormal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5046" w:type="dxa"/>
          </w:tcPr>
          <w:p w:rsidR="0007770E" w:rsidRDefault="0007770E">
            <w:pPr>
              <w:pStyle w:val="ConsPlusNormal"/>
              <w:jc w:val="center"/>
            </w:pPr>
            <w:r>
              <w:t>Методика расчета (оценки)</w:t>
            </w:r>
          </w:p>
        </w:tc>
      </w:tr>
      <w:tr w:rsidR="0007770E">
        <w:tc>
          <w:tcPr>
            <w:tcW w:w="562" w:type="dxa"/>
          </w:tcPr>
          <w:p w:rsidR="0007770E" w:rsidRDefault="0007770E">
            <w:pPr>
              <w:pStyle w:val="ConsPlusNormal"/>
            </w:pPr>
            <w:r>
              <w:t>1</w:t>
            </w:r>
          </w:p>
        </w:tc>
        <w:tc>
          <w:tcPr>
            <w:tcW w:w="2146" w:type="dxa"/>
          </w:tcPr>
          <w:p w:rsidR="0007770E" w:rsidRDefault="0007770E">
            <w:pPr>
              <w:pStyle w:val="ConsPlusNormal"/>
            </w:pPr>
            <w:r>
              <w:t>Средний срок подбора необходимых работников по заявлению</w:t>
            </w:r>
          </w:p>
        </w:tc>
        <w:tc>
          <w:tcPr>
            <w:tcW w:w="1247" w:type="dxa"/>
          </w:tcPr>
          <w:p w:rsidR="0007770E" w:rsidRDefault="0007770E">
            <w:pPr>
              <w:pStyle w:val="ConsPlusNormal"/>
            </w:pPr>
            <w:r>
              <w:t>Дни</w:t>
            </w:r>
          </w:p>
        </w:tc>
        <w:tc>
          <w:tcPr>
            <w:tcW w:w="4535" w:type="dxa"/>
          </w:tcPr>
          <w:p w:rsidR="0007770E" w:rsidRDefault="0007770E">
            <w:pPr>
              <w:pStyle w:val="ConsPlusNormal"/>
            </w:pPr>
            <w:r>
              <w:t>Отчеты, формируемые автоматически на единой цифровой платформе, в том числе следующие поля:</w:t>
            </w:r>
          </w:p>
          <w:p w:rsidR="0007770E" w:rsidRDefault="0007770E">
            <w:pPr>
              <w:pStyle w:val="ConsPlusNormal"/>
            </w:pPr>
            <w:r>
              <w:t>- дата прекращения государственной услуги при замещении вакантной должности (по всем работодателям, по всем заявлениям);</w:t>
            </w:r>
          </w:p>
          <w:p w:rsidR="0007770E" w:rsidRDefault="0007770E">
            <w:pPr>
              <w:pStyle w:val="ConsPlusNormal"/>
            </w:pPr>
            <w:r>
              <w:t>- дата принятия заявления (по всем работодателям, по всем заявлениям)</w:t>
            </w:r>
          </w:p>
        </w:tc>
        <w:tc>
          <w:tcPr>
            <w:tcW w:w="5046" w:type="dxa"/>
          </w:tcPr>
          <w:p w:rsidR="0007770E" w:rsidRDefault="0007770E">
            <w:pPr>
              <w:pStyle w:val="ConsPlusNormal"/>
            </w:pPr>
            <w:r>
              <w:t>1. По всем заявлениям вычисляется срок прекращения государственной услуги при замещении вакантной должности по содействию центра занятости населения (разница между датой прекращения государственной услуги по указанному основанию и датой принятия заявления).</w:t>
            </w:r>
          </w:p>
          <w:p w:rsidR="0007770E" w:rsidRDefault="0007770E">
            <w:pPr>
              <w:pStyle w:val="ConsPlusNormal"/>
            </w:pPr>
            <w:r>
              <w:t>2. Вычисляется среднее значение по срокам прекращения государственной услуги при замещении вакантной должности по содействию центра занятости населения в отчетном периоде по всем заявлениям</w:t>
            </w:r>
          </w:p>
        </w:tc>
      </w:tr>
      <w:tr w:rsidR="0007770E">
        <w:tc>
          <w:tcPr>
            <w:tcW w:w="562" w:type="dxa"/>
          </w:tcPr>
          <w:p w:rsidR="0007770E" w:rsidRDefault="0007770E">
            <w:pPr>
              <w:pStyle w:val="ConsPlusNormal"/>
            </w:pPr>
            <w:r>
              <w:t>2</w:t>
            </w:r>
          </w:p>
        </w:tc>
        <w:tc>
          <w:tcPr>
            <w:tcW w:w="2146" w:type="dxa"/>
          </w:tcPr>
          <w:p w:rsidR="0007770E" w:rsidRDefault="0007770E">
            <w:pPr>
              <w:pStyle w:val="ConsPlusNormal"/>
            </w:pPr>
            <w:r>
              <w:t>Средний срок направления работодателю уведомления с перечнем подобранных кандидатур работников с момента подачи заявления</w:t>
            </w:r>
          </w:p>
        </w:tc>
        <w:tc>
          <w:tcPr>
            <w:tcW w:w="1247" w:type="dxa"/>
          </w:tcPr>
          <w:p w:rsidR="0007770E" w:rsidRDefault="0007770E">
            <w:pPr>
              <w:pStyle w:val="ConsPlusNormal"/>
            </w:pPr>
            <w:r>
              <w:t>Рабочие дни</w:t>
            </w:r>
          </w:p>
        </w:tc>
        <w:tc>
          <w:tcPr>
            <w:tcW w:w="4535" w:type="dxa"/>
          </w:tcPr>
          <w:p w:rsidR="0007770E" w:rsidRDefault="0007770E">
            <w:pPr>
              <w:pStyle w:val="ConsPlusNormal"/>
            </w:pPr>
            <w:r>
              <w:t>Отчеты, автоматически формируемые на единой цифровой платформе, в том числе следующие поля:</w:t>
            </w:r>
          </w:p>
          <w:p w:rsidR="0007770E" w:rsidRDefault="0007770E">
            <w:pPr>
              <w:pStyle w:val="ConsPlusNormal"/>
            </w:pPr>
            <w:r>
              <w:t>- дата направления перечня подобранных кандидатур работников (по всем заявлениям);</w:t>
            </w:r>
          </w:p>
          <w:p w:rsidR="0007770E" w:rsidRDefault="0007770E">
            <w:pPr>
              <w:pStyle w:val="ConsPlusNormal"/>
            </w:pPr>
            <w:r>
              <w:t>- дата принятия заявления (по всем работодателям, по всем заявлениям)</w:t>
            </w:r>
          </w:p>
        </w:tc>
        <w:tc>
          <w:tcPr>
            <w:tcW w:w="5046" w:type="dxa"/>
          </w:tcPr>
          <w:p w:rsidR="0007770E" w:rsidRDefault="0007770E">
            <w:pPr>
              <w:pStyle w:val="ConsPlusNormal"/>
            </w:pPr>
            <w:r>
              <w:t>1. По всем заявлениям вычисляется срок направления перечня подобранных кандидатур работников, с момента поступления задачи сотруднику центра занятости населения (разница между датой направления перечня подобранных кандидатур работников и датой подачи заявления). 2. Вычисляется среднее значение по срокам направления перечня подобранных кандидатур работников по всем заявлениям, с момента поступления задачи сотруднику центра занятости населения, всех работодателей</w:t>
            </w:r>
          </w:p>
        </w:tc>
      </w:tr>
      <w:tr w:rsidR="0007770E">
        <w:tc>
          <w:tcPr>
            <w:tcW w:w="562" w:type="dxa"/>
          </w:tcPr>
          <w:p w:rsidR="0007770E" w:rsidRDefault="0007770E">
            <w:pPr>
              <w:pStyle w:val="ConsPlusNormal"/>
            </w:pPr>
            <w:r>
              <w:t>3</w:t>
            </w:r>
          </w:p>
        </w:tc>
        <w:tc>
          <w:tcPr>
            <w:tcW w:w="2146" w:type="dxa"/>
          </w:tcPr>
          <w:p w:rsidR="0007770E" w:rsidRDefault="0007770E">
            <w:pPr>
              <w:pStyle w:val="ConsPlusNormal"/>
            </w:pPr>
            <w:r>
              <w:t xml:space="preserve">Доля заявлений, по которым было принято решение о прекращении предоставления государственной </w:t>
            </w:r>
            <w:r>
              <w:lastRenderedPageBreak/>
              <w:t>услуги при длительном отсутствии взаимодействия работодателя с центром занятости населения</w:t>
            </w:r>
          </w:p>
        </w:tc>
        <w:tc>
          <w:tcPr>
            <w:tcW w:w="1247" w:type="dxa"/>
          </w:tcPr>
          <w:p w:rsidR="0007770E" w:rsidRDefault="0007770E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4535" w:type="dxa"/>
          </w:tcPr>
          <w:p w:rsidR="0007770E" w:rsidRDefault="0007770E">
            <w:pPr>
              <w:pStyle w:val="ConsPlusNormal"/>
            </w:pPr>
            <w:r>
              <w:t>Отчеты, автоматически формируемые на единой цифровой платформе, в том числе следующие поля:</w:t>
            </w:r>
          </w:p>
          <w:p w:rsidR="0007770E" w:rsidRDefault="0007770E">
            <w:pPr>
              <w:pStyle w:val="ConsPlusNormal"/>
            </w:pPr>
            <w:r>
              <w:t xml:space="preserve">- количество заявлений, по которым было принято решение о прекращении предоставления государственной услуги при </w:t>
            </w:r>
            <w:r>
              <w:lastRenderedPageBreak/>
              <w:t xml:space="preserve">длительном отсутствии взаимодействия работодателя </w:t>
            </w:r>
            <w:proofErr w:type="gramStart"/>
            <w:r>
              <w:t>с центрам</w:t>
            </w:r>
            <w:proofErr w:type="gramEnd"/>
            <w:r>
              <w:t xml:space="preserve"> занятости населения;</w:t>
            </w:r>
          </w:p>
          <w:p w:rsidR="0007770E" w:rsidRDefault="0007770E">
            <w:pPr>
              <w:pStyle w:val="ConsPlusNormal"/>
            </w:pPr>
            <w:r>
              <w:t>- общее количество заявлений, по которым было принято решение о прекращении государственной услуги</w:t>
            </w:r>
          </w:p>
        </w:tc>
        <w:tc>
          <w:tcPr>
            <w:tcW w:w="5046" w:type="dxa"/>
          </w:tcPr>
          <w:p w:rsidR="0007770E" w:rsidRDefault="0007770E">
            <w:pPr>
              <w:pStyle w:val="ConsPlusNormal"/>
            </w:pPr>
            <w:r>
              <w:lastRenderedPageBreak/>
              <w:t>Отношение количества заявлений, по которым государственная услуга прекращена в связи с отсутствием взаимодействия работодателя с центром занятости населения к общему количеству заявлений, предоставление государственной услуги по которым прекращено)</w:t>
            </w:r>
          </w:p>
        </w:tc>
      </w:tr>
      <w:tr w:rsidR="0007770E">
        <w:tc>
          <w:tcPr>
            <w:tcW w:w="562" w:type="dxa"/>
          </w:tcPr>
          <w:p w:rsidR="0007770E" w:rsidRDefault="0007770E">
            <w:pPr>
              <w:pStyle w:val="ConsPlusNormal"/>
            </w:pPr>
            <w:r>
              <w:t>4</w:t>
            </w:r>
          </w:p>
        </w:tc>
        <w:tc>
          <w:tcPr>
            <w:tcW w:w="2146" w:type="dxa"/>
          </w:tcPr>
          <w:p w:rsidR="0007770E" w:rsidRDefault="0007770E">
            <w:pPr>
              <w:pStyle w:val="ConsPlusNormal"/>
            </w:pPr>
            <w:r>
              <w:t>Доля заявлений, по которым государственная услуга прекращена в связи с отказом работодателя от посредничества центра занятости населения</w:t>
            </w:r>
          </w:p>
        </w:tc>
        <w:tc>
          <w:tcPr>
            <w:tcW w:w="1247" w:type="dxa"/>
          </w:tcPr>
          <w:p w:rsidR="0007770E" w:rsidRDefault="0007770E">
            <w:pPr>
              <w:pStyle w:val="ConsPlusNormal"/>
            </w:pPr>
            <w:r>
              <w:t>Процент</w:t>
            </w:r>
          </w:p>
        </w:tc>
        <w:tc>
          <w:tcPr>
            <w:tcW w:w="4535" w:type="dxa"/>
          </w:tcPr>
          <w:p w:rsidR="0007770E" w:rsidRDefault="0007770E">
            <w:pPr>
              <w:pStyle w:val="ConsPlusNormal"/>
            </w:pPr>
            <w:r>
              <w:t>Отчеты, формируемые автоматически на единой цифровой платформе, в том числе следующие поля:</w:t>
            </w:r>
          </w:p>
          <w:p w:rsidR="0007770E" w:rsidRDefault="0007770E">
            <w:pPr>
              <w:pStyle w:val="ConsPlusNormal"/>
            </w:pPr>
            <w:r>
              <w:t>- количество заявлений, по которым государственная услуга прекращена в связи с отказом работодателя от посредничества центра занятости населения;</w:t>
            </w:r>
          </w:p>
          <w:p w:rsidR="0007770E" w:rsidRDefault="0007770E">
            <w:pPr>
              <w:pStyle w:val="ConsPlusNormal"/>
            </w:pPr>
            <w:r>
              <w:t>- общее количество заявлений, предоставление государственной услуги по которым прекращено</w:t>
            </w:r>
          </w:p>
        </w:tc>
        <w:tc>
          <w:tcPr>
            <w:tcW w:w="5046" w:type="dxa"/>
          </w:tcPr>
          <w:p w:rsidR="0007770E" w:rsidRDefault="0007770E">
            <w:pPr>
              <w:pStyle w:val="ConsPlusNormal"/>
            </w:pPr>
            <w:r>
              <w:t>Отношение количества заявлений, по которым государственная услуга прекращена в связи с отказом работодателя от посредничества центра занятости населения к общему количеству заявлений, предоставление государственной услуги по которым прекращено</w:t>
            </w:r>
          </w:p>
        </w:tc>
      </w:tr>
    </w:tbl>
    <w:p w:rsidR="0007770E" w:rsidRDefault="0007770E">
      <w:pPr>
        <w:pStyle w:val="ConsPlusNormal"/>
        <w:sectPr w:rsidR="0007770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  <w:jc w:val="right"/>
        <w:outlineLvl w:val="1"/>
      </w:pPr>
      <w:bookmarkStart w:id="14" w:name="P492"/>
      <w:bookmarkEnd w:id="14"/>
      <w:r>
        <w:t>Приложение N 2</w:t>
      </w:r>
    </w:p>
    <w:p w:rsidR="0007770E" w:rsidRDefault="0007770E">
      <w:pPr>
        <w:pStyle w:val="ConsPlusNormal"/>
        <w:jc w:val="right"/>
      </w:pPr>
      <w:r>
        <w:t>к Административному регламенту</w:t>
      </w:r>
    </w:p>
    <w:p w:rsidR="0007770E" w:rsidRDefault="0007770E">
      <w:pPr>
        <w:pStyle w:val="ConsPlusNormal"/>
        <w:jc w:val="right"/>
      </w:pPr>
      <w:r>
        <w:t>предоставления государственной услуги содействия</w:t>
      </w:r>
    </w:p>
    <w:p w:rsidR="0007770E" w:rsidRDefault="0007770E">
      <w:pPr>
        <w:pStyle w:val="ConsPlusNormal"/>
        <w:jc w:val="right"/>
      </w:pPr>
      <w:r>
        <w:t>работодателям в подборе необходимых работников</w:t>
      </w:r>
    </w:p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r>
        <w:t>Таблица N 1. Вариант предоставления государственной услуги</w:t>
      </w:r>
    </w:p>
    <w:p w:rsidR="0007770E" w:rsidRDefault="0007770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8"/>
        <w:gridCol w:w="6406"/>
      </w:tblGrid>
      <w:tr w:rsidR="0007770E">
        <w:tc>
          <w:tcPr>
            <w:tcW w:w="2628" w:type="dxa"/>
          </w:tcPr>
          <w:p w:rsidR="0007770E" w:rsidRDefault="0007770E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6406" w:type="dxa"/>
          </w:tcPr>
          <w:p w:rsidR="0007770E" w:rsidRDefault="0007770E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07770E">
        <w:tc>
          <w:tcPr>
            <w:tcW w:w="2628" w:type="dxa"/>
            <w:vAlign w:val="center"/>
          </w:tcPr>
          <w:p w:rsidR="0007770E" w:rsidRDefault="0007770E">
            <w:pPr>
              <w:pStyle w:val="ConsPlusNormal"/>
              <w:jc w:val="center"/>
            </w:pPr>
            <w:r>
              <w:t>Получатели государственной услуги</w:t>
            </w:r>
          </w:p>
        </w:tc>
        <w:tc>
          <w:tcPr>
            <w:tcW w:w="6406" w:type="dxa"/>
            <w:vAlign w:val="center"/>
          </w:tcPr>
          <w:p w:rsidR="0007770E" w:rsidRDefault="0007770E">
            <w:pPr>
              <w:pStyle w:val="ConsPlusNormal"/>
            </w:pPr>
            <w:r>
              <w:t>Работодатели или их уполномоченные представители</w:t>
            </w:r>
          </w:p>
        </w:tc>
      </w:tr>
      <w:tr w:rsidR="0007770E">
        <w:tc>
          <w:tcPr>
            <w:tcW w:w="2628" w:type="dxa"/>
          </w:tcPr>
          <w:p w:rsidR="0007770E" w:rsidRDefault="0007770E">
            <w:pPr>
              <w:pStyle w:val="ConsPlusNormal"/>
              <w:jc w:val="center"/>
            </w:pPr>
            <w:r>
              <w:t>Цель обращения</w:t>
            </w:r>
          </w:p>
        </w:tc>
        <w:tc>
          <w:tcPr>
            <w:tcW w:w="6406" w:type="dxa"/>
          </w:tcPr>
          <w:p w:rsidR="0007770E" w:rsidRDefault="0007770E">
            <w:pPr>
              <w:pStyle w:val="ConsPlusNormal"/>
            </w:pPr>
            <w:r>
              <w:t>Получение государственной услуги по содействию в подборе необходимых работников</w:t>
            </w:r>
          </w:p>
        </w:tc>
      </w:tr>
    </w:tbl>
    <w:p w:rsidR="0007770E" w:rsidRDefault="0007770E">
      <w:pPr>
        <w:pStyle w:val="ConsPlusNormal"/>
      </w:pPr>
    </w:p>
    <w:p w:rsidR="0007770E" w:rsidRDefault="0007770E">
      <w:pPr>
        <w:pStyle w:val="ConsPlusTitle"/>
        <w:jc w:val="center"/>
        <w:outlineLvl w:val="2"/>
      </w:pPr>
      <w:bookmarkStart w:id="15" w:name="P506"/>
      <w:bookmarkEnd w:id="15"/>
      <w:r>
        <w:t>Таблица N 2. Комбинации значений признаков, каждая</w:t>
      </w:r>
    </w:p>
    <w:p w:rsidR="0007770E" w:rsidRDefault="0007770E">
      <w:pPr>
        <w:pStyle w:val="ConsPlusTitle"/>
        <w:jc w:val="center"/>
      </w:pPr>
      <w:r>
        <w:t>из которых соответствует одному варианту предоставления</w:t>
      </w:r>
    </w:p>
    <w:p w:rsidR="0007770E" w:rsidRDefault="0007770E">
      <w:pPr>
        <w:pStyle w:val="ConsPlusTitle"/>
        <w:jc w:val="center"/>
      </w:pPr>
      <w:r>
        <w:t>государственной услуги</w:t>
      </w:r>
    </w:p>
    <w:p w:rsidR="0007770E" w:rsidRDefault="0007770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4"/>
        <w:gridCol w:w="7654"/>
      </w:tblGrid>
      <w:tr w:rsidR="0007770E">
        <w:tc>
          <w:tcPr>
            <w:tcW w:w="1404" w:type="dxa"/>
            <w:vAlign w:val="center"/>
          </w:tcPr>
          <w:p w:rsidR="0007770E" w:rsidRDefault="0007770E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654" w:type="dxa"/>
            <w:vAlign w:val="center"/>
          </w:tcPr>
          <w:p w:rsidR="0007770E" w:rsidRDefault="0007770E">
            <w:pPr>
              <w:pStyle w:val="ConsPlusNormal"/>
              <w:jc w:val="center"/>
            </w:pPr>
            <w:r>
              <w:t>Комбинации значений признаков заявителя</w:t>
            </w:r>
          </w:p>
        </w:tc>
      </w:tr>
      <w:tr w:rsidR="0007770E">
        <w:tc>
          <w:tcPr>
            <w:tcW w:w="9058" w:type="dxa"/>
            <w:gridSpan w:val="2"/>
          </w:tcPr>
          <w:p w:rsidR="0007770E" w:rsidRDefault="0007770E">
            <w:pPr>
              <w:pStyle w:val="ConsPlusNormal"/>
              <w:jc w:val="center"/>
            </w:pPr>
            <w:r>
              <w:t>Результат предоставления государственной услуги по содействию в подборе необходимых работников</w:t>
            </w:r>
          </w:p>
        </w:tc>
      </w:tr>
      <w:tr w:rsidR="0007770E">
        <w:tc>
          <w:tcPr>
            <w:tcW w:w="1404" w:type="dxa"/>
          </w:tcPr>
          <w:p w:rsidR="0007770E" w:rsidRDefault="000777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654" w:type="dxa"/>
          </w:tcPr>
          <w:p w:rsidR="0007770E" w:rsidRDefault="0007770E">
            <w:pPr>
              <w:pStyle w:val="ConsPlusNormal"/>
              <w:jc w:val="both"/>
            </w:pPr>
            <w:r>
              <w:t>Подбор кандидатур и направление работодателю перечня подобранных кандидатур работников с использованием единой цифровой платформы</w:t>
            </w:r>
          </w:p>
        </w:tc>
      </w:tr>
    </w:tbl>
    <w:p w:rsidR="0007770E" w:rsidRDefault="0007770E">
      <w:pPr>
        <w:pStyle w:val="ConsPlusNormal"/>
      </w:pPr>
    </w:p>
    <w:p w:rsidR="0007770E" w:rsidRDefault="0007770E">
      <w:pPr>
        <w:pStyle w:val="ConsPlusNormal"/>
      </w:pPr>
    </w:p>
    <w:p w:rsidR="0007770E" w:rsidRDefault="000777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4F97" w:rsidRDefault="00884F97"/>
    <w:sectPr w:rsidR="00884F9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0E"/>
    <w:rsid w:val="0007770E"/>
    <w:rsid w:val="008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09BF0-67A7-4C74-8418-345B5694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7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77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68896&amp;dst=100048" TargetMode="External"/><Relationship Id="rId18" Type="http://schemas.openxmlformats.org/officeDocument/2006/relationships/hyperlink" Target="https://login.consultant.ru/link/?req=doc&amp;base=LAW&amp;n=482646&amp;dst=100619" TargetMode="External"/><Relationship Id="rId26" Type="http://schemas.openxmlformats.org/officeDocument/2006/relationships/hyperlink" Target="https://login.consultant.ru/link/?req=doc&amp;base=LAW&amp;n=471315&amp;dst=10044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076&amp;n=76402&amp;dst=100012" TargetMode="External"/><Relationship Id="rId34" Type="http://schemas.openxmlformats.org/officeDocument/2006/relationships/hyperlink" Target="https://login.consultant.ru/link/?req=doc&amp;base=LAW&amp;n=428697" TargetMode="External"/><Relationship Id="rId7" Type="http://schemas.openxmlformats.org/officeDocument/2006/relationships/hyperlink" Target="https://login.consultant.ru/link/?req=doc&amp;base=LAW&amp;n=410607" TargetMode="External"/><Relationship Id="rId12" Type="http://schemas.openxmlformats.org/officeDocument/2006/relationships/hyperlink" Target="https://login.consultant.ru/link/?req=doc&amp;base=RLAW076&amp;n=50557" TargetMode="External"/><Relationship Id="rId17" Type="http://schemas.openxmlformats.org/officeDocument/2006/relationships/hyperlink" Target="https://login.consultant.ru/link/?req=doc&amp;base=LAW&amp;n=480453&amp;dst=100352" TargetMode="External"/><Relationship Id="rId25" Type="http://schemas.openxmlformats.org/officeDocument/2006/relationships/hyperlink" Target="https://login.consultant.ru/link/?req=doc&amp;base=LAW&amp;n=456509&amp;dst=100337" TargetMode="External"/><Relationship Id="rId33" Type="http://schemas.openxmlformats.org/officeDocument/2006/relationships/hyperlink" Target="https://login.consultant.ru/link/?req=doc&amp;base=LAW&amp;n=473074&amp;dst=100013" TargetMode="External"/><Relationship Id="rId38" Type="http://schemas.openxmlformats.org/officeDocument/2006/relationships/hyperlink" Target="https://login.consultant.ru/link/?req=doc&amp;base=RLAW076&amp;n=78010&amp;dst=1002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0607&amp;dst=100009" TargetMode="External"/><Relationship Id="rId20" Type="http://schemas.openxmlformats.org/officeDocument/2006/relationships/hyperlink" Target="https://login.consultant.ru/link/?req=doc&amp;base=RLAW076&amp;n=76402&amp;dst=100011" TargetMode="External"/><Relationship Id="rId29" Type="http://schemas.openxmlformats.org/officeDocument/2006/relationships/hyperlink" Target="https://login.consultant.ru/link/?req=doc&amp;base=RLAW076&amp;n=76402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46&amp;dst=100601" TargetMode="External"/><Relationship Id="rId11" Type="http://schemas.openxmlformats.org/officeDocument/2006/relationships/hyperlink" Target="https://login.consultant.ru/link/?req=doc&amp;base=RLAW076&amp;n=55442" TargetMode="External"/><Relationship Id="rId24" Type="http://schemas.openxmlformats.org/officeDocument/2006/relationships/hyperlink" Target="https://login.consultant.ru/link/?req=doc&amp;base=RLAW076&amp;n=76402&amp;dst=100016" TargetMode="External"/><Relationship Id="rId32" Type="http://schemas.openxmlformats.org/officeDocument/2006/relationships/hyperlink" Target="https://login.consultant.ru/link/?req=doc&amp;base=RLAW076&amp;n=76402&amp;dst=100022" TargetMode="External"/><Relationship Id="rId37" Type="http://schemas.openxmlformats.org/officeDocument/2006/relationships/hyperlink" Target="https://login.consultant.ru/link/?req=doc&amp;base=RLAW076&amp;n=76402&amp;dst=10002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4355&amp;dst=719" TargetMode="External"/><Relationship Id="rId15" Type="http://schemas.openxmlformats.org/officeDocument/2006/relationships/hyperlink" Target="https://login.consultant.ru/link/?req=doc&amp;base=RLAW076&amp;n=76402&amp;dst=100009" TargetMode="External"/><Relationship Id="rId23" Type="http://schemas.openxmlformats.org/officeDocument/2006/relationships/hyperlink" Target="https://login.consultant.ru/link/?req=doc&amp;base=LAW&amp;n=456509&amp;dst=100379" TargetMode="External"/><Relationship Id="rId28" Type="http://schemas.openxmlformats.org/officeDocument/2006/relationships/hyperlink" Target="https://login.consultant.ru/link/?req=doc&amp;base=LAW&amp;n=410607&amp;dst=100009" TargetMode="External"/><Relationship Id="rId36" Type="http://schemas.openxmlformats.org/officeDocument/2006/relationships/hyperlink" Target="https://login.consultant.ru/link/?req=doc&amp;base=LAW&amp;n=464355" TargetMode="External"/><Relationship Id="rId10" Type="http://schemas.openxmlformats.org/officeDocument/2006/relationships/hyperlink" Target="https://login.consultant.ru/link/?req=doc&amp;base=RLAW076&amp;n=76402&amp;dst=100008" TargetMode="External"/><Relationship Id="rId19" Type="http://schemas.openxmlformats.org/officeDocument/2006/relationships/hyperlink" Target="https://login.consultant.ru/link/?req=doc&amp;base=LAW&amp;n=482646&amp;dst=100602" TargetMode="External"/><Relationship Id="rId31" Type="http://schemas.openxmlformats.org/officeDocument/2006/relationships/hyperlink" Target="https://login.consultant.ru/link/?req=doc&amp;base=LAW&amp;n=471315&amp;dst=100449" TargetMode="External"/><Relationship Id="rId4" Type="http://schemas.openxmlformats.org/officeDocument/2006/relationships/hyperlink" Target="https://login.consultant.ru/link/?req=doc&amp;base=RLAW076&amp;n=76402&amp;dst=100006" TargetMode="External"/><Relationship Id="rId9" Type="http://schemas.openxmlformats.org/officeDocument/2006/relationships/hyperlink" Target="https://login.consultant.ru/link/?req=doc&amp;base=RLAW076&amp;n=76402&amp;dst=100007" TargetMode="External"/><Relationship Id="rId14" Type="http://schemas.openxmlformats.org/officeDocument/2006/relationships/hyperlink" Target="https://login.consultant.ru/link/?req=doc&amp;base=RLAW076&amp;n=64899&amp;dst=100010" TargetMode="External"/><Relationship Id="rId22" Type="http://schemas.openxmlformats.org/officeDocument/2006/relationships/hyperlink" Target="https://login.consultant.ru/link/?req=doc&amp;base=RLAW076&amp;n=76402&amp;dst=100014" TargetMode="External"/><Relationship Id="rId27" Type="http://schemas.openxmlformats.org/officeDocument/2006/relationships/hyperlink" Target="https://login.consultant.ru/link/?req=doc&amp;base=RLAW076&amp;n=76402&amp;dst=100017" TargetMode="External"/><Relationship Id="rId30" Type="http://schemas.openxmlformats.org/officeDocument/2006/relationships/hyperlink" Target="https://login.consultant.ru/link/?req=doc&amp;base=RLAW076&amp;n=76402&amp;dst=100021" TargetMode="External"/><Relationship Id="rId35" Type="http://schemas.openxmlformats.org/officeDocument/2006/relationships/hyperlink" Target="https://login.consultant.ru/link/?req=doc&amp;base=LAW&amp;n=464355&amp;dst=732" TargetMode="External"/><Relationship Id="rId8" Type="http://schemas.openxmlformats.org/officeDocument/2006/relationships/hyperlink" Target="https://login.consultant.ru/link/?req=doc&amp;base=RLAW076&amp;n=75606&amp;dst=10035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8621</Words>
  <Characters>49146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2024-12-06T05:29:00Z</dcterms:created>
  <dcterms:modified xsi:type="dcterms:W3CDTF">2024-12-06T05:30:00Z</dcterms:modified>
</cp:coreProperties>
</file>