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DB7" w:rsidRDefault="00675DB7">
      <w:pPr>
        <w:pStyle w:val="ConsPlusNormal"/>
        <w:jc w:val="both"/>
        <w:outlineLvl w:val="0"/>
      </w:pPr>
      <w:bookmarkStart w:id="0" w:name="_GoBack"/>
      <w:bookmarkEnd w:id="0"/>
    </w:p>
    <w:p w:rsidR="00675DB7" w:rsidRDefault="00675DB7">
      <w:pPr>
        <w:pStyle w:val="ConsPlusTitle"/>
        <w:jc w:val="center"/>
        <w:outlineLvl w:val="0"/>
      </w:pPr>
      <w:r>
        <w:t>АГЕНТСТВО</w:t>
      </w:r>
    </w:p>
    <w:p w:rsidR="00675DB7" w:rsidRDefault="00675DB7">
      <w:pPr>
        <w:pStyle w:val="ConsPlusTitle"/>
        <w:jc w:val="center"/>
      </w:pPr>
      <w:r>
        <w:t>ПО РАЗВИТИЮ ЧЕЛОВЕЧЕСКОГО ПОТЕНЦИАЛА</w:t>
      </w:r>
    </w:p>
    <w:p w:rsidR="00675DB7" w:rsidRDefault="00675DB7">
      <w:pPr>
        <w:pStyle w:val="ConsPlusTitle"/>
        <w:jc w:val="center"/>
      </w:pPr>
      <w:r>
        <w:t>И ТРУДОВЫХ РЕСУРСОВ УЛЬЯНОВСКОЙ ОБЛАСТИ</w:t>
      </w:r>
    </w:p>
    <w:p w:rsidR="00675DB7" w:rsidRDefault="00675DB7">
      <w:pPr>
        <w:pStyle w:val="ConsPlusTitle"/>
        <w:jc w:val="center"/>
      </w:pPr>
    </w:p>
    <w:p w:rsidR="00675DB7" w:rsidRDefault="00675DB7">
      <w:pPr>
        <w:pStyle w:val="ConsPlusTitle"/>
        <w:jc w:val="center"/>
      </w:pPr>
      <w:r>
        <w:t>ПРИКАЗ</w:t>
      </w:r>
    </w:p>
    <w:p w:rsidR="00675DB7" w:rsidRDefault="00675DB7">
      <w:pPr>
        <w:pStyle w:val="ConsPlusTitle"/>
        <w:jc w:val="center"/>
      </w:pPr>
      <w:r>
        <w:t>от 29 ноября 2017 г. N 23-п</w:t>
      </w:r>
    </w:p>
    <w:p w:rsidR="00675DB7" w:rsidRDefault="00675DB7">
      <w:pPr>
        <w:pStyle w:val="ConsPlusTitle"/>
        <w:jc w:val="center"/>
      </w:pPr>
    </w:p>
    <w:p w:rsidR="00675DB7" w:rsidRDefault="00675DB7">
      <w:pPr>
        <w:pStyle w:val="ConsPlusTitle"/>
        <w:jc w:val="center"/>
      </w:pPr>
      <w:r>
        <w:t>ОБ УТВЕРЖДЕНИИ ПЕРЕЧНЯ ДОЛЖНОСТЕЙ ГОСУДАРСТВЕННОЙ</w:t>
      </w:r>
    </w:p>
    <w:p w:rsidR="00675DB7" w:rsidRDefault="00675DB7">
      <w:pPr>
        <w:pStyle w:val="ConsPlusTitle"/>
        <w:jc w:val="center"/>
      </w:pPr>
      <w:r>
        <w:t>ГРАЖДАНСКОЙ СЛУЖБЫ, ПРИ НАЗНАЧЕНИИ НА КОТОРЫЕ ГРАЖДАНЕ</w:t>
      </w:r>
    </w:p>
    <w:p w:rsidR="00675DB7" w:rsidRDefault="00675DB7">
      <w:pPr>
        <w:pStyle w:val="ConsPlusTitle"/>
        <w:jc w:val="center"/>
      </w:pPr>
      <w:proofErr w:type="gramStart"/>
      <w:r>
        <w:t>И</w:t>
      </w:r>
      <w:proofErr w:type="gramEnd"/>
      <w:r>
        <w:t xml:space="preserve"> ПРИ ЗАМЕЩЕНИИ КОТОРЫХ ГОСУДАРСТВЕННЫЕ</w:t>
      </w:r>
    </w:p>
    <w:p w:rsidR="00675DB7" w:rsidRDefault="00675DB7">
      <w:pPr>
        <w:pStyle w:val="ConsPlusTitle"/>
        <w:jc w:val="center"/>
      </w:pPr>
      <w:r>
        <w:t>ГРАЖДАНСКИЕ СЛУЖАЩИЕ АГЕНТСТВА ПО РАЗВИТИЮ ЧЕЛОВЕЧЕСКОГО</w:t>
      </w:r>
    </w:p>
    <w:p w:rsidR="00675DB7" w:rsidRDefault="00675DB7">
      <w:pPr>
        <w:pStyle w:val="ConsPlusTitle"/>
        <w:jc w:val="center"/>
      </w:pPr>
      <w:r>
        <w:t>ПОТЕНЦИАЛА И ТРУДОВЫХ РЕСУРСОВ УЛЬЯНОВСКОЙ ОБЛАСТИ ОБЯЗАНЫ</w:t>
      </w:r>
    </w:p>
    <w:p w:rsidR="00675DB7" w:rsidRDefault="00675DB7">
      <w:pPr>
        <w:pStyle w:val="ConsPlusTitle"/>
        <w:jc w:val="center"/>
      </w:pPr>
      <w:r>
        <w:t>ПРЕДСТАВЛЯТЬ СВЕДЕНИЯ О СВОИХ ДОХОДАХ, РАСХОДАХ ОБ ИМУЩЕСТВЕ</w:t>
      </w:r>
    </w:p>
    <w:p w:rsidR="00675DB7" w:rsidRDefault="00675DB7">
      <w:pPr>
        <w:pStyle w:val="ConsPlusTitle"/>
        <w:jc w:val="center"/>
      </w:pPr>
      <w:r>
        <w:t>И ОБЯЗАТЕЛЬСТВАХ ИМУЩЕСТВЕННОГО ХАРАКТЕРА, А ТАКЖЕ СВЕДЕНИЯ</w:t>
      </w:r>
    </w:p>
    <w:p w:rsidR="00675DB7" w:rsidRDefault="00675DB7">
      <w:pPr>
        <w:pStyle w:val="ConsPlusTitle"/>
        <w:jc w:val="center"/>
      </w:pPr>
      <w:r>
        <w:t>О ДОХОДАХ, РАСХОДАХ, ОБ ИМУЩЕСТВЕ И ОБЯЗАТЕЛЬСТВАХ</w:t>
      </w:r>
    </w:p>
    <w:p w:rsidR="00675DB7" w:rsidRDefault="00675DB7">
      <w:pPr>
        <w:pStyle w:val="ConsPlusTitle"/>
        <w:jc w:val="center"/>
      </w:pPr>
      <w:r>
        <w:t>ИМУЩЕСТВЕННОГО ХАРАКТЕРА СВОИХ СУПРУГИ (СУПРУГА)</w:t>
      </w:r>
    </w:p>
    <w:p w:rsidR="00675DB7" w:rsidRDefault="00675DB7">
      <w:pPr>
        <w:pStyle w:val="ConsPlusTitle"/>
        <w:jc w:val="center"/>
      </w:pPr>
      <w:r>
        <w:t>И НЕСОВЕРШЕННОЛЕТНИХ ДЕТЕЙ</w:t>
      </w:r>
    </w:p>
    <w:p w:rsidR="00675DB7" w:rsidRDefault="00675D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75DB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DB7" w:rsidRDefault="00675D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DB7" w:rsidRDefault="00675D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5DB7" w:rsidRDefault="00675D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5DB7" w:rsidRDefault="00675DB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Агентства по развитию человеческого потенциала и трудовых</w:t>
            </w:r>
          </w:p>
          <w:p w:rsidR="00675DB7" w:rsidRDefault="00675DB7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ресурсов Ульяновской области от 11.03.2019 </w:t>
            </w:r>
            <w:hyperlink r:id="rId4">
              <w:r>
                <w:rPr>
                  <w:color w:val="0000FF"/>
                </w:rPr>
                <w:t>N 7-п</w:t>
              </w:r>
            </w:hyperlink>
            <w:r>
              <w:rPr>
                <w:color w:val="392C69"/>
              </w:rPr>
              <w:t xml:space="preserve">, от 18.05.2020 </w:t>
            </w:r>
            <w:hyperlink r:id="rId5">
              <w:r>
                <w:rPr>
                  <w:color w:val="0000FF"/>
                </w:rPr>
                <w:t>N 13-п</w:t>
              </w:r>
            </w:hyperlink>
            <w:r>
              <w:rPr>
                <w:color w:val="392C69"/>
              </w:rPr>
              <w:t>,</w:t>
            </w:r>
          </w:p>
          <w:p w:rsidR="00675DB7" w:rsidRDefault="00675D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16.03.2022 </w:t>
            </w:r>
            <w:hyperlink r:id="rId6">
              <w:r>
                <w:rPr>
                  <w:color w:val="0000FF"/>
                </w:rPr>
                <w:t>N 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DB7" w:rsidRDefault="00675DB7">
            <w:pPr>
              <w:pStyle w:val="ConsPlusNormal"/>
            </w:pPr>
          </w:p>
        </w:tc>
      </w:tr>
    </w:tbl>
    <w:p w:rsidR="00675DB7" w:rsidRDefault="00675DB7">
      <w:pPr>
        <w:pStyle w:val="ConsPlusNormal"/>
        <w:jc w:val="both"/>
      </w:pPr>
    </w:p>
    <w:p w:rsidR="00675DB7" w:rsidRDefault="00675DB7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статьями 8</w:t>
        </w:r>
      </w:hyperlink>
      <w:r>
        <w:t xml:space="preserve"> и </w:t>
      </w:r>
      <w:hyperlink r:id="rId8">
        <w:r>
          <w:rPr>
            <w:color w:val="0000FF"/>
          </w:rPr>
          <w:t>8.1</w:t>
        </w:r>
      </w:hyperlink>
      <w:r>
        <w:t xml:space="preserve"> Федерального закона от 25.12.2008 N 273-ФЗ "О противодействии коррупции",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доходам", </w:t>
      </w:r>
      <w:hyperlink r:id="rId10">
        <w:r>
          <w:rPr>
            <w:color w:val="0000FF"/>
          </w:rPr>
          <w:t>Законом</w:t>
        </w:r>
      </w:hyperlink>
      <w:r>
        <w:t xml:space="preserve"> Ульяновской области от 06.05.2013 N 49-ЗО "О правовом регулировании некоторых вопросов, связанных с осуществлением контроля за соответствием расходов лиц, замещающих отдельные государственные должности Ульяновской области, и иных лиц их доходам", руководствуясь </w:t>
      </w:r>
      <w:hyperlink r:id="rId11">
        <w:r>
          <w:rPr>
            <w:color w:val="0000FF"/>
          </w:rPr>
          <w:t>постановлением</w:t>
        </w:r>
      </w:hyperlink>
      <w:r>
        <w:t xml:space="preserve"> Губернатора Ульяновской области от 07.05.2013 N 77 "Об утверждении требований к формированию перечня должностей государственной гражданской службы Ульяновской области, при замещении которых государственные гражданские служащие Ульяновской области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 приказываю:</w:t>
      </w:r>
    </w:p>
    <w:p w:rsidR="00675DB7" w:rsidRDefault="00675DB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службы, при назначении на которые граждане и при замещении которых государственные гражданские служащие Агентства по развитию человеческого потенциала и трудовых ресурсов Ульяновской области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675DB7" w:rsidRDefault="00675DB7">
      <w:pPr>
        <w:pStyle w:val="ConsPlusNormal"/>
        <w:spacing w:before="220"/>
        <w:ind w:firstLine="540"/>
        <w:jc w:val="both"/>
      </w:pPr>
      <w:r>
        <w:t>2. Признать утратившим силу приказ Агентства по развитию человеческого потенциала и трудовых ресурсов Ульяновской области от 20.09.2016 N 26-п "Об утверждении Перечня должностей государственной гражданской службы, при назначении на которые граждане и при замещении которых государственные гражданские служащие Агентства по развитию человеческого потенциала и трудовых ресурсов Ульяновской области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детей".</w:t>
      </w:r>
    </w:p>
    <w:p w:rsidR="00675DB7" w:rsidRDefault="00675DB7">
      <w:pPr>
        <w:pStyle w:val="ConsPlusNormal"/>
        <w:jc w:val="both"/>
      </w:pPr>
    </w:p>
    <w:p w:rsidR="00675DB7" w:rsidRDefault="00675DB7">
      <w:pPr>
        <w:pStyle w:val="ConsPlusNormal"/>
        <w:jc w:val="right"/>
      </w:pPr>
      <w:r>
        <w:t>Исполняющий обязанности</w:t>
      </w:r>
    </w:p>
    <w:p w:rsidR="00675DB7" w:rsidRDefault="00675DB7">
      <w:pPr>
        <w:pStyle w:val="ConsPlusNormal"/>
        <w:jc w:val="right"/>
      </w:pPr>
      <w:r>
        <w:t>руководителя Агентства</w:t>
      </w:r>
    </w:p>
    <w:p w:rsidR="00675DB7" w:rsidRDefault="00675DB7">
      <w:pPr>
        <w:pStyle w:val="ConsPlusNormal"/>
        <w:jc w:val="right"/>
      </w:pPr>
      <w:r>
        <w:t>Н.М.АНТОНОВА</w:t>
      </w:r>
    </w:p>
    <w:p w:rsidR="00675DB7" w:rsidRDefault="00675DB7">
      <w:pPr>
        <w:pStyle w:val="ConsPlusNormal"/>
        <w:jc w:val="both"/>
      </w:pPr>
    </w:p>
    <w:p w:rsidR="00675DB7" w:rsidRDefault="00675DB7">
      <w:pPr>
        <w:pStyle w:val="ConsPlusNormal"/>
        <w:jc w:val="both"/>
      </w:pPr>
    </w:p>
    <w:p w:rsidR="00675DB7" w:rsidRDefault="00675DB7">
      <w:pPr>
        <w:pStyle w:val="ConsPlusNormal"/>
        <w:jc w:val="both"/>
      </w:pPr>
    </w:p>
    <w:p w:rsidR="00675DB7" w:rsidRDefault="00675DB7">
      <w:pPr>
        <w:pStyle w:val="ConsPlusNormal"/>
        <w:jc w:val="both"/>
      </w:pPr>
    </w:p>
    <w:p w:rsidR="00675DB7" w:rsidRDefault="00675DB7">
      <w:pPr>
        <w:pStyle w:val="ConsPlusNormal"/>
        <w:jc w:val="both"/>
      </w:pPr>
    </w:p>
    <w:p w:rsidR="00675DB7" w:rsidRDefault="00675DB7">
      <w:pPr>
        <w:pStyle w:val="ConsPlusNormal"/>
        <w:jc w:val="right"/>
        <w:outlineLvl w:val="0"/>
      </w:pPr>
      <w:r>
        <w:t>Утвержден</w:t>
      </w:r>
    </w:p>
    <w:p w:rsidR="00675DB7" w:rsidRDefault="00675DB7">
      <w:pPr>
        <w:pStyle w:val="ConsPlusNormal"/>
        <w:jc w:val="right"/>
      </w:pPr>
      <w:r>
        <w:t>приказом</w:t>
      </w:r>
    </w:p>
    <w:p w:rsidR="00675DB7" w:rsidRDefault="00675DB7">
      <w:pPr>
        <w:pStyle w:val="ConsPlusNormal"/>
        <w:jc w:val="right"/>
      </w:pPr>
      <w:r>
        <w:t>Агентства по развитию человеческого</w:t>
      </w:r>
    </w:p>
    <w:p w:rsidR="00675DB7" w:rsidRDefault="00675DB7">
      <w:pPr>
        <w:pStyle w:val="ConsPlusNormal"/>
        <w:jc w:val="right"/>
      </w:pPr>
      <w:r>
        <w:t>потенциала и трудовых ресурсов</w:t>
      </w:r>
    </w:p>
    <w:p w:rsidR="00675DB7" w:rsidRDefault="00675DB7">
      <w:pPr>
        <w:pStyle w:val="ConsPlusNormal"/>
        <w:jc w:val="right"/>
      </w:pPr>
      <w:r>
        <w:t>Ульяновской области</w:t>
      </w:r>
    </w:p>
    <w:p w:rsidR="00675DB7" w:rsidRDefault="00675DB7">
      <w:pPr>
        <w:pStyle w:val="ConsPlusNormal"/>
        <w:jc w:val="right"/>
      </w:pPr>
      <w:r>
        <w:t>от 29 ноября 2017 г. N 23-п</w:t>
      </w:r>
    </w:p>
    <w:p w:rsidR="00675DB7" w:rsidRDefault="00675DB7">
      <w:pPr>
        <w:pStyle w:val="ConsPlusNormal"/>
        <w:jc w:val="both"/>
      </w:pPr>
    </w:p>
    <w:p w:rsidR="00675DB7" w:rsidRDefault="00675DB7">
      <w:pPr>
        <w:pStyle w:val="ConsPlusTitle"/>
        <w:jc w:val="center"/>
      </w:pPr>
      <w:bookmarkStart w:id="1" w:name="P42"/>
      <w:bookmarkEnd w:id="1"/>
      <w:r>
        <w:t>ПЕРЕЧЕНЬ</w:t>
      </w:r>
    </w:p>
    <w:p w:rsidR="00675DB7" w:rsidRDefault="00675DB7">
      <w:pPr>
        <w:pStyle w:val="ConsPlusTitle"/>
        <w:jc w:val="center"/>
      </w:pPr>
      <w:r>
        <w:t>ДОЛЖНОСТЕЙ ГОСУДАРСТВЕННОЙ ГРАЖДАНСКОЙ СЛУЖБЫ, ПРИ ЗАМЕЩЕНИИ</w:t>
      </w:r>
    </w:p>
    <w:p w:rsidR="00675DB7" w:rsidRDefault="00675DB7">
      <w:pPr>
        <w:pStyle w:val="ConsPlusTitle"/>
        <w:jc w:val="center"/>
      </w:pPr>
      <w:r>
        <w:t>КОТОРЫХ ГОСУДАРСТВЕННЫЕ ГРАЖДАНСКИЕ СЛУЖАЩИЕ АГЕНТСТВА</w:t>
      </w:r>
    </w:p>
    <w:p w:rsidR="00675DB7" w:rsidRDefault="00675DB7">
      <w:pPr>
        <w:pStyle w:val="ConsPlusTitle"/>
        <w:jc w:val="center"/>
      </w:pPr>
      <w:r>
        <w:t>ПО РАЗВИТИЮ ЧЕЛОВЕЧЕСКОГО ПОТЕНЦИАЛА И ТРУДОВЫХ РЕСУРСОВ</w:t>
      </w:r>
    </w:p>
    <w:p w:rsidR="00675DB7" w:rsidRDefault="00675DB7">
      <w:pPr>
        <w:pStyle w:val="ConsPlusTitle"/>
        <w:jc w:val="center"/>
      </w:pPr>
      <w:r>
        <w:t>УЛЬЯНОВСКОЙ ОБЛАСТИ ОБЯЗАНЫ ПРЕДСТАВЛЯТЬ СВЕДЕНИЯ О ДОХОДАХ,</w:t>
      </w:r>
    </w:p>
    <w:p w:rsidR="00675DB7" w:rsidRDefault="00675DB7">
      <w:pPr>
        <w:pStyle w:val="ConsPlusTitle"/>
        <w:jc w:val="center"/>
      </w:pPr>
      <w:r>
        <w:t>РАСХОДАХ ОБ ИМУЩЕСТВЕ И ОБЯЗАТЕЛЬСТВАХ ИМУЩЕСТВЕННОГО</w:t>
      </w:r>
    </w:p>
    <w:p w:rsidR="00675DB7" w:rsidRDefault="00675DB7">
      <w:pPr>
        <w:pStyle w:val="ConsPlusTitle"/>
        <w:jc w:val="center"/>
      </w:pPr>
      <w:r>
        <w:t>ХАРАКТЕРА, А ТАКЖЕ СВЕДЕНИЯ О ДОХОДАХ, РАСХОДАХ,</w:t>
      </w:r>
    </w:p>
    <w:p w:rsidR="00675DB7" w:rsidRDefault="00675DB7">
      <w:pPr>
        <w:pStyle w:val="ConsPlusTitle"/>
        <w:jc w:val="center"/>
      </w:pPr>
      <w:r>
        <w:t>ОБ ИМУЩЕСТВЕ И ОБЯЗАТЕЛЬСТВАХ ИМУЩЕСТВЕННОГО ХАРАКТЕРА СВОИХ</w:t>
      </w:r>
    </w:p>
    <w:p w:rsidR="00675DB7" w:rsidRDefault="00675DB7">
      <w:pPr>
        <w:pStyle w:val="ConsPlusTitle"/>
        <w:jc w:val="center"/>
      </w:pPr>
      <w:r>
        <w:t>СУПРУГИ (СУПРУГА) И НЕСОВЕРШЕННОЛЕТНИХ ДЕТЕЙ</w:t>
      </w:r>
    </w:p>
    <w:p w:rsidR="00675DB7" w:rsidRDefault="00675D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75DB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DB7" w:rsidRDefault="00675D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DB7" w:rsidRDefault="00675D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5DB7" w:rsidRDefault="00675D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5DB7" w:rsidRDefault="00675DB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Агентства по развитию человеческого потенциала и трудовых</w:t>
            </w:r>
          </w:p>
          <w:p w:rsidR="00675DB7" w:rsidRDefault="00675DB7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ресурсов Ульяновской области от 11.03.2019 </w:t>
            </w:r>
            <w:hyperlink r:id="rId12">
              <w:r>
                <w:rPr>
                  <w:color w:val="0000FF"/>
                </w:rPr>
                <w:t>N 7-п</w:t>
              </w:r>
            </w:hyperlink>
            <w:r>
              <w:rPr>
                <w:color w:val="392C69"/>
              </w:rPr>
              <w:t xml:space="preserve">, от 18.05.2020 </w:t>
            </w:r>
            <w:hyperlink r:id="rId13">
              <w:r>
                <w:rPr>
                  <w:color w:val="0000FF"/>
                </w:rPr>
                <w:t>N 13-п</w:t>
              </w:r>
            </w:hyperlink>
            <w:r>
              <w:rPr>
                <w:color w:val="392C69"/>
              </w:rPr>
              <w:t>,</w:t>
            </w:r>
          </w:p>
          <w:p w:rsidR="00675DB7" w:rsidRDefault="00675D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16.03.2022 </w:t>
            </w:r>
            <w:hyperlink r:id="rId14">
              <w:r>
                <w:rPr>
                  <w:color w:val="0000FF"/>
                </w:rPr>
                <w:t>N 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DB7" w:rsidRDefault="00675DB7">
            <w:pPr>
              <w:pStyle w:val="ConsPlusNormal"/>
            </w:pPr>
          </w:p>
        </w:tc>
      </w:tr>
    </w:tbl>
    <w:p w:rsidR="00675DB7" w:rsidRDefault="00675DB7">
      <w:pPr>
        <w:pStyle w:val="ConsPlusNormal"/>
        <w:jc w:val="both"/>
      </w:pPr>
    </w:p>
    <w:p w:rsidR="00675DB7" w:rsidRDefault="00675DB7">
      <w:pPr>
        <w:pStyle w:val="ConsPlusNormal"/>
        <w:ind w:firstLine="540"/>
        <w:jc w:val="both"/>
      </w:pPr>
      <w:r>
        <w:t>Руководитель Агентства</w:t>
      </w:r>
    </w:p>
    <w:p w:rsidR="00675DB7" w:rsidRDefault="00675DB7">
      <w:pPr>
        <w:pStyle w:val="ConsPlusNormal"/>
        <w:spacing w:before="220"/>
        <w:ind w:firstLine="540"/>
        <w:jc w:val="both"/>
      </w:pPr>
      <w:r>
        <w:t>Заместитель руководителя Агентства</w:t>
      </w:r>
    </w:p>
    <w:p w:rsidR="00675DB7" w:rsidRDefault="00675DB7">
      <w:pPr>
        <w:pStyle w:val="ConsPlusNormal"/>
        <w:spacing w:before="220"/>
        <w:ind w:firstLine="540"/>
        <w:jc w:val="both"/>
      </w:pPr>
      <w:r>
        <w:t>Директор департамента занятости населения, труда и социального партнерства</w:t>
      </w:r>
    </w:p>
    <w:p w:rsidR="00675DB7" w:rsidRDefault="00675DB7">
      <w:pPr>
        <w:pStyle w:val="ConsPlusNormal"/>
        <w:spacing w:before="220"/>
        <w:ind w:firstLine="540"/>
        <w:jc w:val="both"/>
      </w:pPr>
      <w:r>
        <w:t>Директор департамента анализа и разработки стратегических направлений развития человеческого потенциала</w:t>
      </w:r>
    </w:p>
    <w:p w:rsidR="00675DB7" w:rsidRDefault="00675DB7">
      <w:pPr>
        <w:pStyle w:val="ConsPlusNormal"/>
        <w:spacing w:before="220"/>
        <w:ind w:firstLine="540"/>
        <w:jc w:val="both"/>
      </w:pPr>
      <w:r>
        <w:t>Директор департамента административно-правового и финансового обеспечения</w:t>
      </w:r>
    </w:p>
    <w:p w:rsidR="00675DB7" w:rsidRDefault="00675DB7">
      <w:pPr>
        <w:pStyle w:val="ConsPlusNormal"/>
        <w:spacing w:before="220"/>
        <w:ind w:firstLine="540"/>
        <w:jc w:val="both"/>
      </w:pPr>
      <w:r>
        <w:t>Заместитель директора департамента занятости населения, труда и социального партнерства</w:t>
      </w:r>
    </w:p>
    <w:p w:rsidR="00675DB7" w:rsidRDefault="00675DB7">
      <w:pPr>
        <w:pStyle w:val="ConsPlusNormal"/>
        <w:spacing w:before="220"/>
        <w:ind w:firstLine="540"/>
        <w:jc w:val="both"/>
      </w:pPr>
      <w:r>
        <w:t>Заместитель директора департамента административно-правового и финансового обеспечения</w:t>
      </w:r>
    </w:p>
    <w:p w:rsidR="00675DB7" w:rsidRDefault="00675DB7">
      <w:pPr>
        <w:pStyle w:val="ConsPlusNormal"/>
        <w:spacing w:before="220"/>
        <w:ind w:firstLine="540"/>
        <w:jc w:val="both"/>
      </w:pPr>
      <w:r>
        <w:t>Референт департамента занятости населения, труда и социального партнерства, осуществляющий контрольно-надзорную деятельность</w:t>
      </w:r>
    </w:p>
    <w:p w:rsidR="00675DB7" w:rsidRDefault="00675DB7">
      <w:pPr>
        <w:pStyle w:val="ConsPlusNormal"/>
        <w:spacing w:before="220"/>
        <w:ind w:firstLine="540"/>
        <w:jc w:val="both"/>
      </w:pPr>
      <w:r>
        <w:t>Главный консультант департамента административно-правового и финансового обеспечения</w:t>
      </w:r>
    </w:p>
    <w:p w:rsidR="00675DB7" w:rsidRDefault="00675DB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5">
        <w:r>
          <w:rPr>
            <w:color w:val="0000FF"/>
          </w:rPr>
          <w:t>Приказ</w:t>
        </w:r>
      </w:hyperlink>
      <w:r>
        <w:t xml:space="preserve"> Агентства по развитию человеческого потенциала и трудовых ресурсов Ульяновской области от 16.03.2022 N 6-П.</w:t>
      </w:r>
    </w:p>
    <w:p w:rsidR="00675DB7" w:rsidRDefault="00675DB7">
      <w:pPr>
        <w:pStyle w:val="ConsPlusNormal"/>
        <w:jc w:val="both"/>
      </w:pPr>
    </w:p>
    <w:p w:rsidR="00675DB7" w:rsidRDefault="00675DB7">
      <w:pPr>
        <w:pStyle w:val="ConsPlusNormal"/>
        <w:jc w:val="both"/>
      </w:pPr>
    </w:p>
    <w:p w:rsidR="00675DB7" w:rsidRDefault="00675D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0D03" w:rsidRDefault="00F30D03"/>
    <w:sectPr w:rsidR="00F30D03" w:rsidSect="00CF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B7"/>
    <w:rsid w:val="001968FB"/>
    <w:rsid w:val="00675DB7"/>
    <w:rsid w:val="00C83783"/>
    <w:rsid w:val="00F3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4D8F2-FA16-4538-B7D8-12C6AE08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D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5D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5D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&amp;dst=77" TargetMode="External"/><Relationship Id="rId13" Type="http://schemas.openxmlformats.org/officeDocument/2006/relationships/hyperlink" Target="https://login.consultant.ru/link/?req=doc&amp;base=RLAW076&amp;n=54890&amp;dst=100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78&amp;dst=69" TargetMode="External"/><Relationship Id="rId12" Type="http://schemas.openxmlformats.org/officeDocument/2006/relationships/hyperlink" Target="https://login.consultant.ru/link/?req=doc&amp;base=RLAW076&amp;n=52621&amp;dst=10000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63794&amp;dst=100006" TargetMode="External"/><Relationship Id="rId11" Type="http://schemas.openxmlformats.org/officeDocument/2006/relationships/hyperlink" Target="https://login.consultant.ru/link/?req=doc&amp;base=RLAW076&amp;n=75599" TargetMode="External"/><Relationship Id="rId5" Type="http://schemas.openxmlformats.org/officeDocument/2006/relationships/hyperlink" Target="https://login.consultant.ru/link/?req=doc&amp;base=RLAW076&amp;n=54890&amp;dst=100005" TargetMode="External"/><Relationship Id="rId15" Type="http://schemas.openxmlformats.org/officeDocument/2006/relationships/hyperlink" Target="https://login.consultant.ru/link/?req=doc&amp;base=RLAW076&amp;n=63794&amp;dst=100006" TargetMode="External"/><Relationship Id="rId10" Type="http://schemas.openxmlformats.org/officeDocument/2006/relationships/hyperlink" Target="https://login.consultant.ru/link/?req=doc&amp;base=RLAW076&amp;n=65118" TargetMode="External"/><Relationship Id="rId4" Type="http://schemas.openxmlformats.org/officeDocument/2006/relationships/hyperlink" Target="https://login.consultant.ru/link/?req=doc&amp;base=RLAW076&amp;n=52621&amp;dst=100005" TargetMode="External"/><Relationship Id="rId9" Type="http://schemas.openxmlformats.org/officeDocument/2006/relationships/hyperlink" Target="https://login.consultant.ru/link/?req=doc&amp;base=LAW&amp;n=442435" TargetMode="External"/><Relationship Id="rId14" Type="http://schemas.openxmlformats.org/officeDocument/2006/relationships/hyperlink" Target="https://login.consultant.ru/link/?req=doc&amp;base=RLAW076&amp;n=63794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2</cp:revision>
  <dcterms:created xsi:type="dcterms:W3CDTF">2024-12-06T07:54:00Z</dcterms:created>
  <dcterms:modified xsi:type="dcterms:W3CDTF">2024-12-06T08:46:00Z</dcterms:modified>
</cp:coreProperties>
</file>